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9B6B" w14:textId="77777777" w:rsidR="00C60F4A" w:rsidRPr="00FD2EF3" w:rsidRDefault="00000000" w:rsidP="00FD2EF3">
      <w:pPr>
        <w:jc w:val="center"/>
        <w:rPr>
          <w:b/>
          <w:bCs/>
          <w:sz w:val="24"/>
        </w:rPr>
      </w:pPr>
      <w:r w:rsidRPr="00FD2EF3">
        <w:rPr>
          <w:rFonts w:hint="eastAsia"/>
          <w:b/>
          <w:bCs/>
          <w:sz w:val="24"/>
        </w:rPr>
        <w:t>JOB VACANCY</w:t>
      </w:r>
    </w:p>
    <w:p w14:paraId="3D7236FA" w14:textId="42A015B7" w:rsidR="00FD2EF3" w:rsidRPr="00FD2EF3" w:rsidRDefault="00FD2EF3" w:rsidP="00FD2EF3">
      <w:pPr>
        <w:rPr>
          <w:b/>
          <w:bCs/>
        </w:rPr>
      </w:pPr>
      <w:r w:rsidRPr="00FD2EF3">
        <w:rPr>
          <w:b/>
          <w:bCs/>
        </w:rPr>
        <w:t>Position: Senior</w:t>
      </w:r>
      <w:r w:rsidRPr="00FD2EF3">
        <w:rPr>
          <w:rFonts w:hint="eastAsia"/>
          <w:b/>
          <w:bCs/>
        </w:rPr>
        <w:t xml:space="preserve"> Field Coordinator</w:t>
      </w:r>
    </w:p>
    <w:p w14:paraId="1C47925D" w14:textId="105DFD42" w:rsidR="00FD2EF3" w:rsidRPr="00FD2EF3" w:rsidRDefault="00FD2EF3" w:rsidP="00FD2EF3">
      <w:pPr>
        <w:rPr>
          <w:b/>
          <w:bCs/>
        </w:rPr>
      </w:pPr>
      <w:r w:rsidRPr="00FD2EF3">
        <w:rPr>
          <w:b/>
          <w:bCs/>
        </w:rPr>
        <w:t>Department: Global</w:t>
      </w:r>
      <w:r w:rsidRPr="00FD2EF3">
        <w:rPr>
          <w:rFonts w:hint="eastAsia"/>
          <w:b/>
          <w:bCs/>
        </w:rPr>
        <w:t xml:space="preserve"> Programs and Technical Excellence</w:t>
      </w:r>
    </w:p>
    <w:p w14:paraId="324A3370" w14:textId="26738FB4" w:rsidR="00FD2EF3" w:rsidRPr="00FD2EF3" w:rsidRDefault="00000000" w:rsidP="00FD2EF3">
      <w:pPr>
        <w:rPr>
          <w:b/>
          <w:bCs/>
        </w:rPr>
      </w:pPr>
      <w:r w:rsidRPr="00FD2EF3">
        <w:rPr>
          <w:rFonts w:hint="eastAsia"/>
          <w:b/>
          <w:bCs/>
        </w:rPr>
        <w:t xml:space="preserve">Reports </w:t>
      </w:r>
      <w:r w:rsidR="00FD2EF3" w:rsidRPr="00FD2EF3">
        <w:rPr>
          <w:b/>
          <w:bCs/>
        </w:rPr>
        <w:t>To: Director</w:t>
      </w:r>
      <w:r w:rsidR="00FD2EF3" w:rsidRPr="00FD2EF3">
        <w:rPr>
          <w:rFonts w:hint="eastAsia"/>
          <w:b/>
          <w:bCs/>
        </w:rPr>
        <w:t xml:space="preserve"> - The Challenge </w:t>
      </w:r>
      <w:r w:rsidR="00FD2EF3" w:rsidRPr="00FD2EF3">
        <w:rPr>
          <w:b/>
          <w:bCs/>
        </w:rPr>
        <w:t>Inflictive</w:t>
      </w:r>
      <w:r w:rsidR="00FD2EF3" w:rsidRPr="00FD2EF3">
        <w:rPr>
          <w:rFonts w:hint="eastAsia"/>
          <w:b/>
          <w:bCs/>
        </w:rPr>
        <w:t xml:space="preserve"> (TCI)</w:t>
      </w:r>
    </w:p>
    <w:p w14:paraId="63A40D0D" w14:textId="77777777" w:rsidR="00FD2EF3" w:rsidRPr="00FD2EF3" w:rsidRDefault="00FD2EF3" w:rsidP="00FD2EF3">
      <w:pPr>
        <w:rPr>
          <w:b/>
          <w:bCs/>
        </w:rPr>
      </w:pPr>
      <w:r w:rsidRPr="00FD2EF3">
        <w:rPr>
          <w:rFonts w:hint="eastAsia"/>
          <w:b/>
          <w:bCs/>
        </w:rPr>
        <w:t>East Africa Hub</w:t>
      </w:r>
    </w:p>
    <w:p w14:paraId="10B83EF1" w14:textId="2BA22470" w:rsidR="00FD2EF3" w:rsidRPr="00FD2EF3" w:rsidRDefault="00FD2EF3" w:rsidP="00FD2EF3">
      <w:pPr>
        <w:rPr>
          <w:b/>
          <w:bCs/>
        </w:rPr>
      </w:pPr>
      <w:r w:rsidRPr="00FD2EF3">
        <w:rPr>
          <w:b/>
          <w:bCs/>
        </w:rPr>
        <w:t>Location: Kampala</w:t>
      </w:r>
    </w:p>
    <w:p w14:paraId="700D761B" w14:textId="146185E2" w:rsidR="00C60F4A" w:rsidRPr="00FD2EF3" w:rsidRDefault="00FD2EF3" w:rsidP="00FD2EF3">
      <w:pPr>
        <w:rPr>
          <w:b/>
          <w:bCs/>
        </w:rPr>
      </w:pPr>
      <w:r w:rsidRPr="00FD2EF3">
        <w:rPr>
          <w:b/>
          <w:bCs/>
        </w:rPr>
        <w:t>Supervises: Technical</w:t>
      </w:r>
      <w:r w:rsidRPr="00FD2EF3">
        <w:rPr>
          <w:rFonts w:hint="eastAsia"/>
          <w:b/>
          <w:bCs/>
        </w:rPr>
        <w:t xml:space="preserve"> </w:t>
      </w:r>
      <w:r w:rsidRPr="00FD2EF3">
        <w:rPr>
          <w:b/>
          <w:bCs/>
        </w:rPr>
        <w:t>Officer</w:t>
      </w:r>
      <w:r w:rsidRPr="00FD2EF3">
        <w:rPr>
          <w:rFonts w:hint="eastAsia"/>
          <w:b/>
          <w:bCs/>
        </w:rPr>
        <w:t>, Monitoring. Evaluation &amp; Lea</w:t>
      </w:r>
      <w:r w:rsidR="001B06B6">
        <w:rPr>
          <w:b/>
          <w:bCs/>
        </w:rPr>
        <w:t>rn</w:t>
      </w:r>
      <w:r w:rsidRPr="00FD2EF3">
        <w:rPr>
          <w:rFonts w:hint="eastAsia"/>
          <w:b/>
          <w:bCs/>
        </w:rPr>
        <w:t>ing</w:t>
      </w:r>
      <w:r w:rsidRPr="00FD2EF3">
        <w:rPr>
          <w:b/>
          <w:bCs/>
        </w:rPr>
        <w:t xml:space="preserve"> </w:t>
      </w:r>
      <w:r w:rsidR="00000000" w:rsidRPr="00FD2EF3">
        <w:rPr>
          <w:rFonts w:hint="eastAsia"/>
          <w:b/>
          <w:bCs/>
        </w:rPr>
        <w:t>Officer</w:t>
      </w:r>
    </w:p>
    <w:p w14:paraId="02C11FDD" w14:textId="77777777" w:rsidR="00C60F4A" w:rsidRPr="00FD2EF3" w:rsidRDefault="00000000" w:rsidP="00FD2EF3">
      <w:pPr>
        <w:rPr>
          <w:b/>
          <w:bCs/>
        </w:rPr>
      </w:pPr>
      <w:r w:rsidRPr="00FD2EF3">
        <w:rPr>
          <w:rFonts w:hint="eastAsia"/>
          <w:b/>
          <w:bCs/>
        </w:rPr>
        <w:t>Overview:</w:t>
      </w:r>
    </w:p>
    <w:p w14:paraId="06D14A09" w14:textId="722DC9C2" w:rsidR="00C60F4A" w:rsidRDefault="00000000" w:rsidP="00FD2EF3">
      <w:r>
        <w:rPr>
          <w:rFonts w:hint="eastAsia"/>
        </w:rPr>
        <w:t xml:space="preserve">The Senior Field Coordinator - </w:t>
      </w:r>
      <w:proofErr w:type="spellStart"/>
      <w:r>
        <w:rPr>
          <w:rFonts w:hint="eastAsia"/>
        </w:rPr>
        <w:t>TCl</w:t>
      </w:r>
      <w:proofErr w:type="spellEnd"/>
      <w:r>
        <w:rPr>
          <w:rFonts w:hint="eastAsia"/>
        </w:rPr>
        <w:t xml:space="preserve"> Uganda will provide strategic, technical, and programmatic leadership for The Challenge Initiative (TCI) EA</w:t>
      </w:r>
      <w:r w:rsidR="00FD2EF3">
        <w:t xml:space="preserve"> </w:t>
      </w:r>
      <w:r>
        <w:rPr>
          <w:rFonts w:hint="eastAsia"/>
        </w:rPr>
        <w:t>Hub in Uganda,</w:t>
      </w:r>
      <w:r w:rsidR="001B06B6">
        <w:t xml:space="preserve"> </w:t>
      </w:r>
      <w:r>
        <w:rPr>
          <w:rFonts w:hint="eastAsia"/>
        </w:rPr>
        <w:t>ensuring high-quality</w:t>
      </w:r>
      <w:r w:rsidR="00FD2EF3">
        <w:t xml:space="preserve"> </w:t>
      </w:r>
      <w:r>
        <w:rPr>
          <w:rFonts w:hint="eastAsia"/>
        </w:rPr>
        <w:t>implementation, sustainable adoption, and scale-up of evidence-based Family Planning (FP) and Maternal Newborn and Child Health (MNCH) high impact interventions and innovations across selected geographies.</w:t>
      </w:r>
    </w:p>
    <w:p w14:paraId="50B54428" w14:textId="4B5642C6" w:rsidR="00C60F4A" w:rsidRDefault="00000000" w:rsidP="00FD2EF3">
      <w:r>
        <w:rPr>
          <w:rFonts w:hint="eastAsia"/>
        </w:rPr>
        <w:t>Reporting to the EA Hub Project Director, the position holder will oversee country-level planning, stakeholder engagement. technical assistance, and performance management of TCI-supported geographies. The role will work closely with national and local governments, implementing partners, and private sector actors to strengthen local ownership, institutionalization, and sustainability of FP &amp; MNCH programs. The Senior Field Coordinator will also play a critical role in knowledge management and</w:t>
      </w:r>
      <w:r w:rsidR="00FD2EF3">
        <w:t xml:space="preserve"> </w:t>
      </w:r>
      <w:r>
        <w:rPr>
          <w:rFonts w:hint="eastAsia"/>
        </w:rPr>
        <w:t>resource mobilization towards scaling up implementation of the interventions in the region.</w:t>
      </w:r>
    </w:p>
    <w:p w14:paraId="1710ECA9" w14:textId="2B1CD67F" w:rsidR="00C60F4A" w:rsidRPr="00FD2EF3" w:rsidRDefault="00FD2EF3" w:rsidP="00FD2EF3">
      <w:pPr>
        <w:rPr>
          <w:b/>
          <w:bCs/>
        </w:rPr>
      </w:pPr>
      <w:r w:rsidRPr="00FD2EF3">
        <w:rPr>
          <w:b/>
          <w:bCs/>
        </w:rPr>
        <w:t>Specific</w:t>
      </w:r>
      <w:r w:rsidR="00000000" w:rsidRPr="00FD2EF3">
        <w:rPr>
          <w:rFonts w:hint="eastAsia"/>
          <w:b/>
          <w:bCs/>
        </w:rPr>
        <w:t xml:space="preserve"> Responsibilities</w:t>
      </w:r>
    </w:p>
    <w:p w14:paraId="75C16FFD" w14:textId="77777777" w:rsidR="00C60F4A" w:rsidRDefault="00000000" w:rsidP="00FD2EF3">
      <w:r>
        <w:rPr>
          <w:rFonts w:hint="eastAsia"/>
        </w:rPr>
        <w:t>Provide overall TCI Uganda program management and leadership to ensure the effective and successful program implementation, and alignment with TC Global standards.</w:t>
      </w:r>
    </w:p>
    <w:p w14:paraId="766CB064" w14:textId="5D4BCB76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Provide strategic oversight and coordination to support geographies to operationalize approved FP/MNCH high impact interventions and best practices, ensuring alignment with national policies and goals</w:t>
      </w:r>
      <w:r w:rsidR="000C7580">
        <w:t xml:space="preserve">, </w:t>
      </w:r>
      <w:r>
        <w:rPr>
          <w:rFonts w:hint="eastAsia"/>
        </w:rPr>
        <w:t>coaching, and mentorship approaches.</w:t>
      </w:r>
    </w:p>
    <w:p w14:paraId="30115C1A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Provide leadership in data use for adaptive management through routine data literacy forums, supporting data quality assurance (DQA) processes, and promoting the use of performance data to guide programmatic decisions.</w:t>
      </w:r>
    </w:p>
    <w:p w14:paraId="448CA464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Oversee documentation and learning processes, ensuring systematic capture of implementation progress, challenges, innovations, and lessons learned to inform reporting, learning, and scale-up.</w:t>
      </w:r>
    </w:p>
    <w:p w14:paraId="16A586E4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Provide strategic oversight of FP commodity security by supporting local governments to </w:t>
      </w:r>
      <w:r>
        <w:rPr>
          <w:rFonts w:hint="eastAsia"/>
        </w:rPr>
        <w:lastRenderedPageBreak/>
        <w:t>monitor availability, identify systemic supply chain gaps, and strengthen forecasting and quantification processes.</w:t>
      </w:r>
    </w:p>
    <w:p w14:paraId="1B2317EE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Coordinate engagement with national and local governments supply chain stakeholders</w:t>
      </w:r>
    </w:p>
    <w:p w14:paraId="75554DBE" w14:textId="000CCA1E" w:rsidR="00C60F4A" w:rsidRDefault="00000000" w:rsidP="00FD2EF3">
      <w:r>
        <w:rPr>
          <w:rFonts w:hint="eastAsia"/>
        </w:rPr>
        <w:t>to address bottlenecks in FP</w:t>
      </w:r>
      <w:r w:rsidR="000C7580">
        <w:t xml:space="preserve"> </w:t>
      </w:r>
      <w:r>
        <w:rPr>
          <w:rFonts w:hint="eastAsia"/>
        </w:rPr>
        <w:t>commodity distribution</w:t>
      </w:r>
      <w:r w:rsidR="000C7580">
        <w:t>.</w:t>
      </w:r>
    </w:p>
    <w:p w14:paraId="6F4583EF" w14:textId="2DA8676C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Advocate and guide geographies in strengthening FP/MNCH</w:t>
      </w:r>
      <w:r w:rsidR="000C7580">
        <w:t xml:space="preserve"> </w:t>
      </w:r>
      <w:r>
        <w:rPr>
          <w:rFonts w:hint="eastAsia"/>
        </w:rPr>
        <w:t>financing mechanisms</w:t>
      </w:r>
    </w:p>
    <w:p w14:paraId="3863176F" w14:textId="419C159F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Provide leadership support to local </w:t>
      </w:r>
      <w:r w:rsidR="000C7580">
        <w:t>government</w:t>
      </w:r>
      <w:r>
        <w:rPr>
          <w:rFonts w:hint="eastAsia"/>
        </w:rPr>
        <w:t xml:space="preserve"> HMTs to strengthen governance, coordination, accountability, and stewardship for FP/MNCH programming.</w:t>
      </w:r>
    </w:p>
    <w:p w14:paraId="3157FB01" w14:textId="6E3E0CC4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Provide coaching and technical assistance to support</w:t>
      </w:r>
      <w:r w:rsidR="000C7580">
        <w:t xml:space="preserve"> </w:t>
      </w:r>
      <w:r>
        <w:rPr>
          <w:rFonts w:hint="eastAsia"/>
        </w:rPr>
        <w:t xml:space="preserve">local </w:t>
      </w:r>
      <w:r w:rsidR="000C7580">
        <w:t>governments</w:t>
      </w:r>
      <w:r>
        <w:rPr>
          <w:rFonts w:hint="eastAsia"/>
        </w:rPr>
        <w:t xml:space="preserve"> HMTs on implementation of FP/MNCH interventions and best practices, innovations scale-up, and sustainability.</w:t>
      </w:r>
    </w:p>
    <w:p w14:paraId="3E2F12A8" w14:textId="1B21C25C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Ensure strategic documentation and dissemination of</w:t>
      </w:r>
      <w:r w:rsidR="000C7580">
        <w:t xml:space="preserve"> </w:t>
      </w:r>
      <w:r>
        <w:rPr>
          <w:rFonts w:hint="eastAsia"/>
        </w:rPr>
        <w:t xml:space="preserve">best practices and success stories, positioning geography experiences to inform national dialogue and infra+ cross-geography learning, TC </w:t>
      </w:r>
      <w:r w:rsidR="000C7580">
        <w:t>University</w:t>
      </w:r>
      <w:r>
        <w:rPr>
          <w:rFonts w:hint="eastAsia"/>
        </w:rPr>
        <w:t xml:space="preserve"> and Communities Practice.</w:t>
      </w:r>
    </w:p>
    <w:p w14:paraId="0427B28D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Provide oversight and final review of routine program reports. activity summaries, and progress updates to ensure quality. coherence, and alignment with donor and TC requirements.</w:t>
      </w:r>
    </w:p>
    <w:p w14:paraId="5352A380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Represent </w:t>
      </w:r>
      <w:proofErr w:type="spellStart"/>
      <w:r>
        <w:rPr>
          <w:rFonts w:hint="eastAsia"/>
        </w:rPr>
        <w:t>CIEast</w:t>
      </w:r>
      <w:proofErr w:type="spellEnd"/>
      <w:r>
        <w:rPr>
          <w:rFonts w:hint="eastAsia"/>
        </w:rPr>
        <w:t xml:space="preserve"> Africa Hub at sub-national, national, regional. and technical forums, ensuring effective dissemination and use of program data and learning.</w:t>
      </w:r>
    </w:p>
    <w:p w14:paraId="4C52865B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Provide technical review and strategic input into the design. adaptation, and improvement of key Cl components.</w:t>
      </w:r>
    </w:p>
    <w:p w14:paraId="0E6FECD0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Support the preparation and monitoring of country monthly. quarterly and annual program reports, annual work plans and budgets.</w:t>
      </w:r>
    </w:p>
    <w:p w14:paraId="479AE281" w14:textId="77777777" w:rsidR="00C60F4A" w:rsidRPr="000C7580" w:rsidRDefault="00000000" w:rsidP="00FD2EF3">
      <w:pPr>
        <w:rPr>
          <w:b/>
          <w:bCs/>
        </w:rPr>
      </w:pPr>
      <w:r w:rsidRPr="000C7580">
        <w:rPr>
          <w:rFonts w:hint="eastAsia"/>
          <w:b/>
          <w:bCs/>
        </w:rPr>
        <w:t>Qualifications</w:t>
      </w:r>
    </w:p>
    <w:p w14:paraId="6724D31C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Master's degree in public health, Population Studies, Development Studies, Health Systems Management, Medicine, Public Health, Nursing or a related field.</w:t>
      </w:r>
    </w:p>
    <w:p w14:paraId="3438BEF7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Minimum of 8-10 years of progressively responsible experience in FP, AYSRH, MNCH, preferably within international NGOs or donor-funded projects.</w:t>
      </w:r>
    </w:p>
    <w:p w14:paraId="105BBFFD" w14:textId="77777777" w:rsidR="00C60F4A" w:rsidRDefault="00000000" w:rsidP="00FD2EF3">
      <w:r>
        <w:rPr>
          <w:rFonts w:hint="eastAsia"/>
        </w:rPr>
        <w:t>Experience and Skills</w:t>
      </w:r>
    </w:p>
    <w:p w14:paraId="5A88CD1B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Demonstrated experience providing technical assistance and managing large-scale, multi-stakeholder health programs </w:t>
      </w:r>
      <w:proofErr w:type="spellStart"/>
      <w:r>
        <w:rPr>
          <w:rFonts w:hint="eastAsia"/>
        </w:rPr>
        <w:t>af</w:t>
      </w:r>
      <w:proofErr w:type="spellEnd"/>
      <w:r>
        <w:rPr>
          <w:rFonts w:hint="eastAsia"/>
        </w:rPr>
        <w:t xml:space="preserve"> national and sub-national levels.</w:t>
      </w:r>
    </w:p>
    <w:p w14:paraId="56A4A221" w14:textId="77777777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Strong understanding of Uganda's health system, FP/RH policy environment, and sub-national level governance structures and health financing.</w:t>
      </w:r>
    </w:p>
    <w:p w14:paraId="64A536F4" w14:textId="77777777" w:rsidR="00C60F4A" w:rsidRDefault="00000000" w:rsidP="00FD2EF3">
      <w:r>
        <w:rPr>
          <w:rFonts w:hint="eastAsia"/>
        </w:rPr>
        <w:lastRenderedPageBreak/>
        <w:t>•</w:t>
      </w:r>
      <w:r>
        <w:rPr>
          <w:rFonts w:hint="eastAsia"/>
        </w:rPr>
        <w:t xml:space="preserve"> Proven experience in stakeholder engagement, partnership management.</w:t>
      </w:r>
    </w:p>
    <w:p w14:paraId="5E576131" w14:textId="598F7718" w:rsidR="00C60F4A" w:rsidRDefault="00000000" w:rsidP="00FD2EF3">
      <w:r>
        <w:rPr>
          <w:rFonts w:hint="eastAsia"/>
        </w:rPr>
        <w:t xml:space="preserve">and advocacy with </w:t>
      </w:r>
      <w:r w:rsidR="000C7580">
        <w:t>government</w:t>
      </w:r>
      <w:r>
        <w:rPr>
          <w:rFonts w:hint="eastAsia"/>
        </w:rPr>
        <w:t xml:space="preserve"> and</w:t>
      </w:r>
      <w:r w:rsidR="000C7580">
        <w:t xml:space="preserve"> </w:t>
      </w:r>
      <w:r>
        <w:rPr>
          <w:rFonts w:hint="eastAsia"/>
        </w:rPr>
        <w:t>development partners.</w:t>
      </w:r>
    </w:p>
    <w:p w14:paraId="772E0117" w14:textId="277076B0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 xml:space="preserve"> Experience in</w:t>
      </w:r>
      <w:r w:rsidR="000C7580">
        <w:t xml:space="preserve"> </w:t>
      </w:r>
      <w:r>
        <w:rPr>
          <w:rFonts w:hint="eastAsia"/>
        </w:rPr>
        <w:t>proposal development, work planning</w:t>
      </w:r>
      <w:r w:rsidR="000C7580">
        <w:t xml:space="preserve"> </w:t>
      </w:r>
      <w:r>
        <w:rPr>
          <w:rFonts w:hint="eastAsia"/>
        </w:rPr>
        <w:t>budgeting, and donor reporting.</w:t>
      </w:r>
    </w:p>
    <w:p w14:paraId="7113CEAC" w14:textId="20860A11" w:rsidR="00C60F4A" w:rsidRDefault="00000000" w:rsidP="00FD2EF3">
      <w:r>
        <w:rPr>
          <w:rFonts w:hint="eastAsia"/>
        </w:rPr>
        <w:t>•</w:t>
      </w:r>
      <w:r>
        <w:rPr>
          <w:rFonts w:hint="eastAsia"/>
        </w:rPr>
        <w:t>Excellent written and verbal communication skills in English: proficiency in other widely spoken local languages is an asset.</w:t>
      </w:r>
    </w:p>
    <w:p w14:paraId="2F864A9D" w14:textId="42E0BEE5" w:rsidR="00C60F4A" w:rsidRPr="000C7580" w:rsidRDefault="00000000" w:rsidP="00FD2EF3">
      <w:pPr>
        <w:rPr>
          <w:b/>
          <w:bCs/>
        </w:rPr>
      </w:pPr>
      <w:r w:rsidRPr="000C7580">
        <w:rPr>
          <w:rFonts w:hint="eastAsia"/>
          <w:b/>
          <w:bCs/>
        </w:rPr>
        <w:t>Deadline for applications is Friday, 6</w:t>
      </w:r>
      <w:r w:rsidR="000C7580">
        <w:rPr>
          <w:b/>
          <w:bCs/>
        </w:rPr>
        <w:t>th</w:t>
      </w:r>
      <w:r w:rsidRPr="000C7580">
        <w:rPr>
          <w:rFonts w:hint="eastAsia"/>
          <w:b/>
          <w:bCs/>
        </w:rPr>
        <w:t xml:space="preserve"> February 2026.</w:t>
      </w:r>
    </w:p>
    <w:p w14:paraId="0D4E808E" w14:textId="77777777" w:rsidR="00C60F4A" w:rsidRPr="000C7580" w:rsidRDefault="00000000" w:rsidP="00FD2EF3">
      <w:pPr>
        <w:rPr>
          <w:b/>
          <w:bCs/>
        </w:rPr>
      </w:pPr>
      <w:r w:rsidRPr="000C7580">
        <w:rPr>
          <w:rFonts w:hint="eastAsia"/>
          <w:b/>
          <w:bCs/>
        </w:rPr>
        <w:t>This vacancy may close earlier as we are reviewing applications on a rolling basis.</w:t>
      </w:r>
    </w:p>
    <w:p w14:paraId="7C6FFAFB" w14:textId="77777777" w:rsidR="00C60F4A" w:rsidRPr="000C7580" w:rsidRDefault="00000000" w:rsidP="00FD2EF3">
      <w:pPr>
        <w:rPr>
          <w:b/>
          <w:bCs/>
        </w:rPr>
      </w:pPr>
      <w:r w:rsidRPr="000C7580">
        <w:rPr>
          <w:rFonts w:hint="eastAsia"/>
          <w:b/>
          <w:bCs/>
        </w:rPr>
        <w:t>You are encouraged to apply before the deadline.</w:t>
      </w:r>
    </w:p>
    <w:p w14:paraId="1DEF8AA8" w14:textId="77777777" w:rsidR="00C60F4A" w:rsidRDefault="00000000" w:rsidP="00FD2EF3">
      <w:r>
        <w:rPr>
          <w:rFonts w:hint="eastAsia"/>
        </w:rPr>
        <w:t>Please submit your application (a single pdf consisting of a CV, Cover Letter, and academic documents) through the link below;</w:t>
      </w:r>
    </w:p>
    <w:p w14:paraId="42DAD233" w14:textId="5F971BD2" w:rsidR="00C60F4A" w:rsidRPr="000C7580" w:rsidRDefault="00000000" w:rsidP="00FD2EF3">
      <w:pPr>
        <w:rPr>
          <w:b/>
          <w:bCs/>
        </w:rPr>
      </w:pPr>
      <w:r w:rsidRPr="000C7580">
        <w:rPr>
          <w:rFonts w:hint="eastAsia"/>
          <w:b/>
          <w:bCs/>
        </w:rPr>
        <w:t>https://Jobs-Jhplego.lcims.com/jobs/7590/senior-fleld-coordinator/Job</w:t>
      </w:r>
    </w:p>
    <w:p w14:paraId="0777F23B" w14:textId="77777777" w:rsidR="00C60F4A" w:rsidRDefault="00000000" w:rsidP="00FD2EF3">
      <w:r>
        <w:rPr>
          <w:rFonts w:hint="eastAsia"/>
        </w:rPr>
        <w:t>Alternatively, you can access the job posting through the Jhpiego webpage.</w:t>
      </w:r>
    </w:p>
    <w:p w14:paraId="3C8ACD97" w14:textId="05017136" w:rsidR="00C60F4A" w:rsidRPr="000C7580" w:rsidRDefault="00000000" w:rsidP="00FD2EF3">
      <w:pPr>
        <w:rPr>
          <w:b/>
          <w:bCs/>
        </w:rPr>
      </w:pPr>
      <w:r>
        <w:rPr>
          <w:rFonts w:hint="eastAsia"/>
        </w:rPr>
        <w:t xml:space="preserve">Enter Jhpiego into your search engine and select careers. You will be able to see the vacancy on the careers page at: </w:t>
      </w:r>
      <w:r w:rsidRPr="000C7580">
        <w:rPr>
          <w:rFonts w:hint="eastAsia"/>
          <w:b/>
          <w:bCs/>
        </w:rPr>
        <w:t>ht</w:t>
      </w:r>
      <w:r w:rsidR="000C7580" w:rsidRPr="000C7580">
        <w:rPr>
          <w:b/>
          <w:bCs/>
        </w:rPr>
        <w:t>t</w:t>
      </w:r>
      <w:r w:rsidRPr="000C7580">
        <w:rPr>
          <w:rFonts w:hint="eastAsia"/>
          <w:b/>
          <w:bCs/>
        </w:rPr>
        <w:t>ps://jobs-jhpiego.lcims.com/jobs/search?ss=1&amp;hashed=-435833945</w:t>
      </w:r>
    </w:p>
    <w:sectPr w:rsidR="00C60F4A" w:rsidRPr="000C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4A"/>
    <w:rsid w:val="000C7580"/>
    <w:rsid w:val="001B06B6"/>
    <w:rsid w:val="001D324D"/>
    <w:rsid w:val="00C60F4A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4588F"/>
  <w15:docId w15:val="{5EF84872-EE06-4235-9AC5-CC02A996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0C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Lugemwa Paul</cp:lastModifiedBy>
  <cp:revision>3</cp:revision>
  <dcterms:created xsi:type="dcterms:W3CDTF">2026-02-03T08:40:00Z</dcterms:created>
  <dcterms:modified xsi:type="dcterms:W3CDTF">2026-02-03T08:42:00Z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3081-11.37.20</vt:lpwstr>
  </property>
  <property fmtid="{D5CDD505-2E9C-101B-9397-08002B2CF9AE}" pid="3" name="ICV">
    <vt:lpwstr>3232498BB3700B9F317280699BAF2E57_31</vt:lpwstr>
  </property>
  <property fmtid="{D5CDD505-2E9C-101B-9397-08002B2CF9AE}" pid="4" name="GrammarlyDocumentId">
    <vt:lpwstr>3ad1caad-847a-4325-a4ab-a7f65e9d154a</vt:lpwstr>
  </property>
</Properties>
</file>