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120DC">
      <w:pPr>
        <w:rPr>
          <w:rFonts w:hint="eastAsia"/>
          <w:b/>
          <w:bCs/>
        </w:rPr>
      </w:pPr>
      <w:r>
        <w:rPr>
          <w:rFonts w:hint="eastAsia"/>
          <w:b/>
          <w:bCs/>
        </w:rPr>
        <w:t>Uganda Wildlife Safaris</w:t>
      </w:r>
    </w:p>
    <w:p w14:paraId="499F888F">
      <w:pPr>
        <w:rPr>
          <w:rFonts w:hint="eastAsia"/>
          <w:b/>
          <w:bCs/>
        </w:rPr>
      </w:pPr>
      <w:r>
        <w:rPr>
          <w:rFonts w:hint="eastAsia"/>
          <w:b/>
          <w:bCs/>
        </w:rPr>
        <w:t>JOB OPPORTUNITY</w:t>
      </w:r>
    </w:p>
    <w:p w14:paraId="73967829">
      <w:pPr>
        <w:rPr>
          <w:rFonts w:hint="eastAsia"/>
          <w:b/>
          <w:bCs/>
        </w:rPr>
      </w:pPr>
      <w:r>
        <w:rPr>
          <w:rFonts w:hint="eastAsia"/>
          <w:b/>
          <w:bCs/>
        </w:rPr>
        <w:t>Job Title:</w:t>
      </w:r>
      <w:r>
        <w:rPr>
          <w:rFonts w:hint="eastAsia"/>
        </w:rPr>
        <w:t xml:space="preserve"> </w:t>
      </w:r>
      <w:r>
        <w:rPr>
          <w:rFonts w:hint="eastAsia"/>
          <w:b/>
          <w:bCs/>
        </w:rPr>
        <w:t>Head of Finance / Finance Manager</w:t>
      </w:r>
    </w:p>
    <w:p w14:paraId="662B6950">
      <w:pPr>
        <w:rPr>
          <w:rFonts w:hint="eastAsia"/>
          <w:b/>
          <w:bCs/>
        </w:rPr>
      </w:pPr>
      <w:r>
        <w:rPr>
          <w:rFonts w:hint="eastAsia"/>
          <w:b/>
          <w:bCs/>
        </w:rPr>
        <w:t>Company: Uganda Wildlife Safaris</w:t>
      </w:r>
    </w:p>
    <w:p w14:paraId="2C72169A">
      <w:pPr>
        <w:rPr>
          <w:rFonts w:hint="eastAsia"/>
          <w:b/>
          <w:bCs/>
        </w:rPr>
      </w:pPr>
      <w:r>
        <w:rPr>
          <w:rFonts w:hint="eastAsia"/>
          <w:b/>
          <w:bCs/>
        </w:rPr>
        <w:t>Industry: Tourism &amp; Wildlife Safaris</w:t>
      </w:r>
    </w:p>
    <w:p w14:paraId="59FCB469">
      <w:pPr>
        <w:rPr>
          <w:rFonts w:hint="eastAsia"/>
          <w:b/>
          <w:bCs/>
        </w:rPr>
      </w:pPr>
      <w:r>
        <w:rPr>
          <w:rFonts w:hint="eastAsia"/>
          <w:b/>
          <w:bCs/>
        </w:rPr>
        <w:t>Location: Kampala, Uganda Employment Type: Full-Time</w:t>
      </w:r>
    </w:p>
    <w:p w14:paraId="27450618">
      <w:pPr>
        <w:rPr>
          <w:rFonts w:hint="eastAsia"/>
        </w:rPr>
      </w:pPr>
      <w:r>
        <w:rPr>
          <w:rFonts w:hint="eastAsia"/>
          <w:b/>
          <w:bCs/>
        </w:rPr>
        <w:t>Application Deadline: 31st March 2026</w:t>
      </w:r>
    </w:p>
    <w:p w14:paraId="196E6808">
      <w:pPr>
        <w:rPr>
          <w:rFonts w:hint="eastAsia"/>
        </w:rPr>
      </w:pPr>
      <w:r>
        <w:rPr>
          <w:rFonts w:hint="eastAsia"/>
        </w:rPr>
        <w:t>About Uganda Wildlife Safaris</w:t>
      </w:r>
    </w:p>
    <w:p w14:paraId="1CA30283">
      <w:pPr>
        <w:rPr>
          <w:rFonts w:hint="eastAsia"/>
        </w:rPr>
      </w:pPr>
      <w:r>
        <w:rPr>
          <w:rFonts w:hint="eastAsia"/>
        </w:rPr>
        <w:t>Uganda Wildlife Safaris is a</w:t>
      </w:r>
      <w:bookmarkStart w:id="0" w:name="_GoBack"/>
      <w:bookmarkEnd w:id="0"/>
      <w:r>
        <w:rPr>
          <w:rFonts w:hint="eastAsia"/>
        </w:rPr>
        <w:t xml:space="preserve"> dynamic and growing safari tour operator that crafts bespoke wildlife and gorilla trekking journeys</w:t>
      </w:r>
    </w:p>
    <w:p w14:paraId="5252B050">
      <w:pPr>
        <w:rPr>
          <w:rFonts w:hint="eastAsia"/>
        </w:rPr>
      </w:pPr>
      <w:r>
        <w:rPr>
          <w:rFonts w:hint="eastAsia"/>
        </w:rPr>
        <w:t>across</w:t>
      </w:r>
    </w:p>
    <w:p w14:paraId="6B59E30A">
      <w:pPr>
        <w:rPr>
          <w:rFonts w:hint="eastAsia"/>
        </w:rPr>
      </w:pPr>
      <w:r>
        <w:rPr>
          <w:rFonts w:hint="eastAsia"/>
        </w:rPr>
        <w:t>Uganda's iconic</w:t>
      </w:r>
    </w:p>
    <w:p w14:paraId="2AF01800">
      <w:pPr>
        <w:rPr>
          <w:rFonts w:hint="eastAsia"/>
        </w:rPr>
      </w:pPr>
      <w:r>
        <w:rPr>
          <w:rFonts w:hint="eastAsia"/>
        </w:rPr>
        <w:t>national</w:t>
      </w:r>
    </w:p>
    <w:p w14:paraId="01FB33B7">
      <w:pPr>
        <w:rPr>
          <w:rFonts w:hint="eastAsia"/>
        </w:rPr>
      </w:pPr>
      <w:r>
        <w:rPr>
          <w:rFonts w:hint="eastAsia"/>
        </w:rPr>
        <w:t>parks and natural landscapes. The company delivers unforgettable travel experiences that connect guests with Uganda's rich biodiversity and culture, all while supporting sustainable tourism and conservation.</w:t>
      </w:r>
    </w:p>
    <w:p w14:paraId="53C551A1">
      <w:pPr>
        <w:rPr>
          <w:rFonts w:hint="eastAsia"/>
        </w:rPr>
      </w:pPr>
      <w:r>
        <w:rPr>
          <w:rFonts w:hint="eastAsia"/>
        </w:rPr>
        <w:t>Role Overview</w:t>
      </w:r>
    </w:p>
    <w:p w14:paraId="78F1F023">
      <w:pPr>
        <w:rPr>
          <w:rFonts w:hint="eastAsia"/>
        </w:rPr>
      </w:pPr>
      <w:r>
        <w:rPr>
          <w:rFonts w:hint="eastAsia"/>
        </w:rPr>
        <w:t>Uganda Wildlife Safaris is seeking a highly experienced Head of Finance / Finance Manager to lead and oversee all financial operations of the company. This pivotal role will be responsible for ensuring financial integrity, timely reporting, compliance with statutory requirements, and providing strategic financial guidance to support growth and operational excellence.</w:t>
      </w:r>
    </w:p>
    <w:p w14:paraId="45D8C975">
      <w:pPr>
        <w:rPr>
          <w:rFonts w:hint="eastAsia"/>
        </w:rPr>
      </w:pPr>
      <w:r>
        <w:rPr>
          <w:rFonts w:hint="eastAsia"/>
        </w:rPr>
        <w:t>As the Head of Finance / Finance Manager, you will:</w:t>
      </w:r>
    </w:p>
    <w:p w14:paraId="1712AD9D">
      <w:pPr>
        <w:rPr>
          <w:rFonts w:hint="eastAsia"/>
        </w:rPr>
      </w:pPr>
      <w:r>
        <w:rPr>
          <w:rFonts w:hint="eastAsia"/>
        </w:rPr>
        <w:t>• Lead, mentor, and supervise the finance and accounting team to ensure high performance and professional development.</w:t>
      </w:r>
    </w:p>
    <w:p w14:paraId="2FF62E01">
      <w:pPr>
        <w:rPr>
          <w:rFonts w:hint="eastAsia"/>
        </w:rPr>
      </w:pPr>
      <w:r>
        <w:rPr>
          <w:rFonts w:hint="eastAsia"/>
        </w:rPr>
        <w:t>•Maintain and update accurate financial records using Tally ERP (proficiency in Tally is essential).</w:t>
      </w:r>
    </w:p>
    <w:p w14:paraId="6F634C32">
      <w:pPr>
        <w:rPr>
          <w:rFonts w:hint="eastAsia"/>
        </w:rPr>
      </w:pPr>
      <w:r>
        <w:rPr>
          <w:rFonts w:hint="eastAsia"/>
        </w:rPr>
        <w:t>• Prepare monthly financial accounts, reports, and management accounts for review by senior</w:t>
      </w:r>
    </w:p>
    <w:p w14:paraId="0124391D">
      <w:pPr>
        <w:rPr>
          <w:rFonts w:hint="eastAsia"/>
        </w:rPr>
      </w:pPr>
      <w:r>
        <w:rPr>
          <w:rFonts w:hint="eastAsia"/>
        </w:rPr>
        <w:t>•Coordinate and ensure timely payment of statutory obligations, including PAYE and Withholding Tax</w:t>
      </w:r>
    </w:p>
    <w:p w14:paraId="4DFB9525">
      <w:pPr>
        <w:rPr>
          <w:rFonts w:hint="eastAsia"/>
        </w:rPr>
      </w:pPr>
      <w:r>
        <w:rPr>
          <w:rFonts w:hint="eastAsia"/>
        </w:rPr>
        <w:t>•Prepare and file monthly returns as required by</w:t>
      </w:r>
    </w:p>
    <w:p w14:paraId="0BE7B6BA">
      <w:pPr>
        <w:rPr>
          <w:rFonts w:hint="eastAsia"/>
        </w:rPr>
      </w:pPr>
      <w:r>
        <w:rPr>
          <w:rFonts w:hint="eastAsia"/>
        </w:rPr>
        <w:t>Uganda Revenue Authority (URA).</w:t>
      </w:r>
    </w:p>
    <w:p w14:paraId="32D120DC">
      <w:pPr/>
      <w:r>
        <w:rPr>
          <w:rFonts w:hint="eastAsia"/>
        </w:rPr>
        <w:t>• Utilise URA systems including EFRIS for compliance and tax invoicing processes.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2026-03-09T12:01:01Z</dcterms:created>
  <dc:creator>iPhone</dc:creator>
  <cp:lastModifiedBy>iPhone</cp:lastModifiedBy>
  <dcterms:modified xsi:type="dcterms:W3CDTF">2026-03-09T12:04:14Z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3081-11.37.30</vt:lpwstr>
  </property>
  <property fmtid="{D5CDD505-2E9C-101B-9397-08002B2CF9AE}" pid="3" name="ICV">
    <vt:lpwstr>0FA1B4CE21C0EE564D8CAE69AA053E10_31</vt:lpwstr>
  </property>
</Properties>
</file>