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87859" w14:textId="32983F3C" w:rsidR="005D3771" w:rsidRPr="00EF1F28" w:rsidRDefault="005D3771" w:rsidP="005D3771">
      <w:pPr>
        <w:spacing w:before="30" w:after="30"/>
        <w:rPr>
          <w:rFonts w:ascii="Times New Roman" w:hAnsi="Times New Roman" w:cs="Times New Roman"/>
          <w:b/>
          <w:bCs/>
        </w:rPr>
      </w:pPr>
      <w:r w:rsidRPr="00EF1F28">
        <w:rPr>
          <w:rFonts w:ascii="Times New Roman" w:hAnsi="Times New Roman" w:cs="Times New Roman"/>
          <w:b/>
          <w:bCs/>
        </w:rPr>
        <w:t>University o</w:t>
      </w:r>
      <w:r w:rsidR="00D004F5" w:rsidRPr="00EF1F28">
        <w:rPr>
          <w:rFonts w:ascii="Times New Roman" w:hAnsi="Times New Roman" w:cs="Times New Roman"/>
          <w:b/>
          <w:bCs/>
        </w:rPr>
        <w:t>f</w:t>
      </w:r>
    </w:p>
    <w:p w14:paraId="094DB66B" w14:textId="77777777" w:rsidR="005D3771" w:rsidRPr="00EF1F28" w:rsidRDefault="005D3771" w:rsidP="005D3771">
      <w:pPr>
        <w:spacing w:before="30" w:after="30"/>
        <w:rPr>
          <w:rFonts w:ascii="Times New Roman" w:hAnsi="Times New Roman" w:cs="Times New Roman"/>
          <w:b/>
          <w:bCs/>
        </w:rPr>
      </w:pPr>
      <w:proofErr w:type="spellStart"/>
      <w:r w:rsidRPr="00EF1F28">
        <w:rPr>
          <w:rFonts w:ascii="Times New Roman" w:hAnsi="Times New Roman" w:cs="Times New Roman"/>
          <w:b/>
          <w:bCs/>
        </w:rPr>
        <w:t>Kisubi</w:t>
      </w:r>
      <w:proofErr w:type="spellEnd"/>
    </w:p>
    <w:p w14:paraId="055BD04F" w14:textId="77777777" w:rsidR="005D3771" w:rsidRPr="00EF1F28" w:rsidRDefault="005D3771" w:rsidP="005D3771">
      <w:pPr>
        <w:spacing w:before="30" w:after="30"/>
        <w:rPr>
          <w:rFonts w:ascii="Times New Roman" w:hAnsi="Times New Roman" w:cs="Times New Roman"/>
          <w:b/>
          <w:bCs/>
        </w:rPr>
      </w:pPr>
      <w:r w:rsidRPr="00EF1F28">
        <w:rPr>
          <w:rFonts w:ascii="Times New Roman" w:hAnsi="Times New Roman" w:cs="Times New Roman"/>
          <w:b/>
          <w:bCs/>
        </w:rPr>
        <w:t>In Virtue We Educate</w:t>
      </w:r>
    </w:p>
    <w:p w14:paraId="2E532B56" w14:textId="77777777" w:rsidR="005D3771" w:rsidRPr="00EF1F28" w:rsidRDefault="005D3771" w:rsidP="005D3771">
      <w:pPr>
        <w:spacing w:before="30" w:after="30"/>
        <w:rPr>
          <w:rFonts w:ascii="Times New Roman" w:hAnsi="Times New Roman" w:cs="Times New Roman"/>
          <w:b/>
          <w:bCs/>
        </w:rPr>
      </w:pPr>
      <w:r w:rsidRPr="00EF1F28">
        <w:rPr>
          <w:rFonts w:ascii="Times New Roman" w:hAnsi="Times New Roman" w:cs="Times New Roman"/>
          <w:b/>
          <w:bCs/>
        </w:rPr>
        <w:t>JOB ADVERT</w:t>
      </w:r>
    </w:p>
    <w:p w14:paraId="47B24467" w14:textId="77777777" w:rsidR="005D3771" w:rsidRPr="00EF1F28" w:rsidRDefault="005D3771" w:rsidP="005D3771">
      <w:pPr>
        <w:spacing w:before="30" w:after="30"/>
        <w:rPr>
          <w:rFonts w:ascii="Times New Roman" w:hAnsi="Times New Roman" w:cs="Times New Roman"/>
        </w:rPr>
      </w:pPr>
      <w:r w:rsidRPr="00EF1F28">
        <w:rPr>
          <w:rFonts w:ascii="Times New Roman" w:hAnsi="Times New Roman" w:cs="Times New Roman"/>
        </w:rPr>
        <w:t xml:space="preserve">The University of </w:t>
      </w:r>
      <w:proofErr w:type="spellStart"/>
      <w:r w:rsidRPr="00EF1F28">
        <w:rPr>
          <w:rFonts w:ascii="Times New Roman" w:hAnsi="Times New Roman" w:cs="Times New Roman"/>
        </w:rPr>
        <w:t>Kisubi</w:t>
      </w:r>
      <w:proofErr w:type="spellEnd"/>
      <w:r w:rsidRPr="00EF1F28">
        <w:rPr>
          <w:rFonts w:ascii="Times New Roman" w:hAnsi="Times New Roman" w:cs="Times New Roman"/>
        </w:rPr>
        <w:t xml:space="preserve"> is interested in recruiting qualified persons to fill the following vacancies:</w:t>
      </w:r>
    </w:p>
    <w:p w14:paraId="4C9AA4EA" w14:textId="77777777" w:rsidR="005D3771" w:rsidRPr="00EF1F28" w:rsidRDefault="005D3771" w:rsidP="005D3771">
      <w:pPr>
        <w:spacing w:before="30" w:after="30"/>
        <w:rPr>
          <w:rFonts w:ascii="Times New Roman" w:hAnsi="Times New Roman" w:cs="Times New Roman"/>
          <w:b/>
          <w:bCs/>
        </w:rPr>
      </w:pPr>
      <w:r w:rsidRPr="00EF1F28">
        <w:rPr>
          <w:rFonts w:ascii="Times New Roman" w:hAnsi="Times New Roman" w:cs="Times New Roman"/>
          <w:b/>
          <w:bCs/>
        </w:rPr>
        <w:t>Assistant Accountant - One (1) Position</w:t>
      </w:r>
    </w:p>
    <w:p w14:paraId="5CAB9D5B" w14:textId="5F63E6C5" w:rsidR="001A516B" w:rsidRPr="00EF1F28" w:rsidRDefault="00D004F5" w:rsidP="00D004F5">
      <w:pPr>
        <w:spacing w:before="30" w:after="30"/>
        <w:rPr>
          <w:rFonts w:ascii="Times New Roman" w:hAnsi="Times New Roman" w:cs="Times New Roman"/>
          <w:b/>
          <w:bCs/>
        </w:rPr>
      </w:pPr>
      <w:r w:rsidRPr="00EF1F28">
        <w:rPr>
          <w:rFonts w:ascii="Times New Roman" w:hAnsi="Times New Roman" w:cs="Times New Roman"/>
          <w:b/>
          <w:bCs/>
        </w:rPr>
        <w:t xml:space="preserve"> </w:t>
      </w:r>
      <w:r w:rsidR="00EF1F28" w:rsidRPr="00EF1F28">
        <w:rPr>
          <w:rFonts w:ascii="Times New Roman" w:hAnsi="Times New Roman" w:cs="Times New Roman"/>
          <w:b/>
          <w:bCs/>
        </w:rPr>
        <w:t xml:space="preserve">It </w:t>
      </w:r>
      <w:r w:rsidRPr="00EF1F28">
        <w:rPr>
          <w:rFonts w:ascii="Times New Roman" w:hAnsi="Times New Roman" w:cs="Times New Roman"/>
          <w:b/>
          <w:bCs/>
        </w:rPr>
        <w:t xml:space="preserve">is </w:t>
      </w:r>
      <w:r w:rsidR="00EF1F28" w:rsidRPr="00EF1F28">
        <w:rPr>
          <w:rFonts w:ascii="Times New Roman" w:hAnsi="Times New Roman" w:cs="Times New Roman"/>
          <w:b/>
          <w:bCs/>
        </w:rPr>
        <w:t xml:space="preserve">on </w:t>
      </w:r>
      <w:r w:rsidRPr="00EF1F28">
        <w:rPr>
          <w:rFonts w:ascii="Times New Roman" w:hAnsi="Times New Roman" w:cs="Times New Roman"/>
          <w:b/>
          <w:bCs/>
        </w:rPr>
        <w:t>23rd May 2026 at 12.00 noon.</w:t>
      </w:r>
    </w:p>
    <w:p w14:paraId="4C52F7DE" w14:textId="27EE8795" w:rsidR="00D004F5" w:rsidRPr="00EF1F28" w:rsidRDefault="00D004F5" w:rsidP="00D004F5">
      <w:pPr>
        <w:spacing w:before="30" w:after="30"/>
        <w:rPr>
          <w:rFonts w:ascii="Times New Roman" w:hAnsi="Times New Roman" w:cs="Times New Roman"/>
        </w:rPr>
      </w:pPr>
      <w:r w:rsidRPr="00EF1F28">
        <w:rPr>
          <w:rFonts w:ascii="Times New Roman" w:hAnsi="Times New Roman" w:cs="Times New Roman"/>
        </w:rPr>
        <w:t xml:space="preserve">The Assistant Accountant shall be responsible for maintaining proper invoicing and credit records for students, as well as responding to all their queries regarding their financial obligations and standing with the University. He/she will also be the official agent with the University's bankers </w:t>
      </w:r>
      <w:r w:rsidR="00EF1F28" w:rsidRPr="00EF1F28">
        <w:rPr>
          <w:rFonts w:ascii="Times New Roman" w:hAnsi="Times New Roman" w:cs="Times New Roman"/>
        </w:rPr>
        <w:t>and</w:t>
      </w:r>
      <w:r w:rsidRPr="00EF1F28">
        <w:rPr>
          <w:rFonts w:ascii="Times New Roman" w:hAnsi="Times New Roman" w:cs="Times New Roman"/>
        </w:rPr>
        <w:t xml:space="preserve"> the immediate point of reference for the University's correspondence relating to the finances owed by and to the University.</w:t>
      </w:r>
    </w:p>
    <w:p w14:paraId="25FBDCC9" w14:textId="77777777" w:rsidR="00D004F5" w:rsidRPr="00EF1F28" w:rsidRDefault="00D004F5" w:rsidP="00D004F5">
      <w:pPr>
        <w:spacing w:before="30" w:after="30"/>
        <w:rPr>
          <w:rFonts w:ascii="Times New Roman" w:hAnsi="Times New Roman" w:cs="Times New Roman"/>
          <w:b/>
          <w:bCs/>
        </w:rPr>
      </w:pPr>
      <w:r w:rsidRPr="00EF1F28">
        <w:rPr>
          <w:rFonts w:ascii="Times New Roman" w:hAnsi="Times New Roman" w:cs="Times New Roman"/>
          <w:b/>
          <w:bCs/>
        </w:rPr>
        <w:t>Qualifications, Experience, and Skills</w:t>
      </w:r>
    </w:p>
    <w:p w14:paraId="4A51DC64" w14:textId="77777777" w:rsidR="00D004F5" w:rsidRPr="00EF1F28" w:rsidRDefault="00D004F5" w:rsidP="00D004F5">
      <w:pPr>
        <w:spacing w:before="30" w:after="30"/>
        <w:rPr>
          <w:rFonts w:ascii="Times New Roman" w:hAnsi="Times New Roman" w:cs="Times New Roman"/>
        </w:rPr>
      </w:pPr>
      <w:r w:rsidRPr="00EF1F28">
        <w:rPr>
          <w:rFonts w:ascii="Times New Roman" w:hAnsi="Times New Roman" w:cs="Times New Roman"/>
        </w:rPr>
        <w:t xml:space="preserve">1. Bachelor of Business Administration/Management, Bachelor of Commerce, or an equivalent degree from an institution of higher learning </w:t>
      </w:r>
      <w:proofErr w:type="spellStart"/>
      <w:r w:rsidRPr="00EF1F28">
        <w:rPr>
          <w:rFonts w:ascii="Times New Roman" w:hAnsi="Times New Roman" w:cs="Times New Roman"/>
        </w:rPr>
        <w:t>recognised</w:t>
      </w:r>
      <w:proofErr w:type="spellEnd"/>
      <w:r w:rsidRPr="00EF1F28">
        <w:rPr>
          <w:rFonts w:ascii="Times New Roman" w:hAnsi="Times New Roman" w:cs="Times New Roman"/>
        </w:rPr>
        <w:t xml:space="preserve"> by the National Council for Higher Education (NCHE).</w:t>
      </w:r>
    </w:p>
    <w:p w14:paraId="4180CC35" w14:textId="7E2932CF" w:rsidR="00D004F5" w:rsidRPr="00EF1F28" w:rsidRDefault="00D004F5" w:rsidP="00D004F5">
      <w:pPr>
        <w:spacing w:before="30" w:after="30"/>
        <w:rPr>
          <w:rFonts w:ascii="Times New Roman" w:hAnsi="Times New Roman" w:cs="Times New Roman"/>
        </w:rPr>
      </w:pPr>
      <w:r w:rsidRPr="00EF1F28">
        <w:rPr>
          <w:rFonts w:ascii="Times New Roman" w:hAnsi="Times New Roman" w:cs="Times New Roman"/>
        </w:rPr>
        <w:t xml:space="preserve">2. Full professional qualification in Accountancy, </w:t>
      </w:r>
      <w:r w:rsidR="00EF1F28">
        <w:rPr>
          <w:rFonts w:ascii="Times New Roman" w:hAnsi="Times New Roman" w:cs="Times New Roman"/>
        </w:rPr>
        <w:t>i</w:t>
      </w:r>
      <w:r w:rsidRPr="00EF1F28">
        <w:rPr>
          <w:rFonts w:ascii="Times New Roman" w:hAnsi="Times New Roman" w:cs="Times New Roman"/>
        </w:rPr>
        <w:t>e,</w:t>
      </w:r>
    </w:p>
    <w:p w14:paraId="0526EBF8" w14:textId="77777777" w:rsidR="00D004F5" w:rsidRPr="00EF1F28" w:rsidRDefault="00D004F5" w:rsidP="00D004F5">
      <w:pPr>
        <w:spacing w:before="30" w:after="30"/>
        <w:rPr>
          <w:rFonts w:ascii="Times New Roman" w:hAnsi="Times New Roman" w:cs="Times New Roman"/>
        </w:rPr>
      </w:pPr>
      <w:r w:rsidRPr="00EF1F28">
        <w:rPr>
          <w:rFonts w:ascii="Times New Roman" w:hAnsi="Times New Roman" w:cs="Times New Roman"/>
        </w:rPr>
        <w:t>Certified Public Accountant (CPA)</w:t>
      </w:r>
    </w:p>
    <w:p w14:paraId="41372CFC" w14:textId="77777777" w:rsidR="00D004F5" w:rsidRPr="00EF1F28" w:rsidRDefault="00D004F5" w:rsidP="00D004F5">
      <w:pPr>
        <w:spacing w:before="30" w:after="30"/>
        <w:rPr>
          <w:rFonts w:ascii="Times New Roman" w:hAnsi="Times New Roman" w:cs="Times New Roman"/>
        </w:rPr>
      </w:pPr>
      <w:r w:rsidRPr="00EF1F28">
        <w:rPr>
          <w:rFonts w:ascii="Times New Roman" w:hAnsi="Times New Roman" w:cs="Times New Roman"/>
        </w:rPr>
        <w:t>3. Proven experience in using automated accounting systems and diverse accounting software.</w:t>
      </w:r>
    </w:p>
    <w:p w14:paraId="7CC5999B" w14:textId="77777777" w:rsidR="00D004F5" w:rsidRPr="00EF1F28" w:rsidRDefault="00D004F5" w:rsidP="00D004F5">
      <w:pPr>
        <w:spacing w:before="30" w:after="30"/>
        <w:rPr>
          <w:rFonts w:ascii="Times New Roman" w:hAnsi="Times New Roman" w:cs="Times New Roman"/>
        </w:rPr>
      </w:pPr>
      <w:r w:rsidRPr="00EF1F28">
        <w:rPr>
          <w:rFonts w:ascii="Times New Roman" w:hAnsi="Times New Roman" w:cs="Times New Roman"/>
        </w:rPr>
        <w:t xml:space="preserve">4. At least three (3) years of working experience in a Similar position in a reputable </w:t>
      </w:r>
      <w:proofErr w:type="spellStart"/>
      <w:r w:rsidRPr="00EF1F28">
        <w:rPr>
          <w:rFonts w:ascii="Times New Roman" w:hAnsi="Times New Roman" w:cs="Times New Roman"/>
        </w:rPr>
        <w:t>organisation</w:t>
      </w:r>
      <w:proofErr w:type="spellEnd"/>
      <w:r w:rsidRPr="00EF1F28">
        <w:rPr>
          <w:rFonts w:ascii="Times New Roman" w:hAnsi="Times New Roman" w:cs="Times New Roman"/>
        </w:rPr>
        <w:t>, preferably in an institution of higher learning.</w:t>
      </w:r>
    </w:p>
    <w:p w14:paraId="43A2DC40" w14:textId="77777777" w:rsidR="00D004F5" w:rsidRPr="00EF1F28" w:rsidRDefault="00D004F5" w:rsidP="00D004F5">
      <w:pPr>
        <w:spacing w:before="30" w:after="30"/>
        <w:rPr>
          <w:rFonts w:ascii="Times New Roman" w:hAnsi="Times New Roman" w:cs="Times New Roman"/>
        </w:rPr>
      </w:pPr>
      <w:r w:rsidRPr="00EF1F28">
        <w:rPr>
          <w:rFonts w:ascii="Times New Roman" w:hAnsi="Times New Roman" w:cs="Times New Roman"/>
        </w:rPr>
        <w:t>Personal Attributes and Competences</w:t>
      </w:r>
    </w:p>
    <w:p w14:paraId="59E8505A" w14:textId="77777777" w:rsidR="00D004F5" w:rsidRPr="00EF1F28" w:rsidRDefault="00D004F5" w:rsidP="00D004F5">
      <w:pPr>
        <w:spacing w:before="30" w:after="30"/>
        <w:rPr>
          <w:rFonts w:ascii="Times New Roman" w:hAnsi="Times New Roman" w:cs="Times New Roman"/>
        </w:rPr>
      </w:pPr>
      <w:r w:rsidRPr="00EF1F28">
        <w:rPr>
          <w:rFonts w:ascii="Times New Roman" w:hAnsi="Times New Roman" w:cs="Times New Roman"/>
        </w:rPr>
        <w:t>1.An impeccable track record and a very high level of moral integrity and professional ethics</w:t>
      </w:r>
    </w:p>
    <w:p w14:paraId="405F6303" w14:textId="77777777" w:rsidR="00D004F5" w:rsidRPr="00EF1F28" w:rsidRDefault="00D004F5" w:rsidP="00D004F5">
      <w:pPr>
        <w:spacing w:before="30" w:after="30"/>
        <w:rPr>
          <w:rFonts w:ascii="Times New Roman" w:hAnsi="Times New Roman" w:cs="Times New Roman"/>
        </w:rPr>
      </w:pPr>
      <w:r w:rsidRPr="00EF1F28">
        <w:rPr>
          <w:rFonts w:ascii="Times New Roman" w:hAnsi="Times New Roman" w:cs="Times New Roman"/>
        </w:rPr>
        <w:t>2. Thoroughness and ability to pay attention to details</w:t>
      </w:r>
    </w:p>
    <w:p w14:paraId="26664D86" w14:textId="77777777" w:rsidR="00D004F5" w:rsidRPr="00EF1F28" w:rsidRDefault="00D004F5" w:rsidP="00D004F5">
      <w:pPr>
        <w:spacing w:before="30" w:after="30"/>
        <w:rPr>
          <w:rFonts w:ascii="Times New Roman" w:hAnsi="Times New Roman" w:cs="Times New Roman"/>
        </w:rPr>
      </w:pPr>
      <w:r w:rsidRPr="00EF1F28">
        <w:rPr>
          <w:rFonts w:ascii="Times New Roman" w:hAnsi="Times New Roman" w:cs="Times New Roman"/>
        </w:rPr>
        <w:t>3.Customer-oriented</w:t>
      </w:r>
    </w:p>
    <w:p w14:paraId="3DB8C294" w14:textId="77777777" w:rsidR="00D004F5" w:rsidRPr="00EF1F28" w:rsidRDefault="00D004F5" w:rsidP="00D004F5">
      <w:pPr>
        <w:spacing w:before="30" w:after="30"/>
        <w:rPr>
          <w:rFonts w:ascii="Times New Roman" w:hAnsi="Times New Roman" w:cs="Times New Roman"/>
          <w:b/>
          <w:bCs/>
        </w:rPr>
      </w:pPr>
      <w:r w:rsidRPr="00EF1F28">
        <w:rPr>
          <w:rFonts w:ascii="Times New Roman" w:hAnsi="Times New Roman" w:cs="Times New Roman"/>
          <w:b/>
          <w:bCs/>
        </w:rPr>
        <w:t>Digital Marketing and Social Media Officer - One (1)</w:t>
      </w:r>
    </w:p>
    <w:p w14:paraId="740D8ABE" w14:textId="77777777" w:rsidR="00D004F5" w:rsidRPr="00EF1F28" w:rsidRDefault="00D004F5" w:rsidP="00D004F5">
      <w:pPr>
        <w:spacing w:before="30" w:after="30"/>
        <w:rPr>
          <w:rFonts w:ascii="Times New Roman" w:hAnsi="Times New Roman" w:cs="Times New Roman"/>
          <w:b/>
          <w:bCs/>
        </w:rPr>
      </w:pPr>
      <w:r w:rsidRPr="00EF1F28">
        <w:rPr>
          <w:rFonts w:ascii="Times New Roman" w:hAnsi="Times New Roman" w:cs="Times New Roman"/>
          <w:b/>
          <w:bCs/>
        </w:rPr>
        <w:t>Position</w:t>
      </w:r>
    </w:p>
    <w:p w14:paraId="7821212B" w14:textId="77777777" w:rsidR="00EF1F28" w:rsidRPr="00EF1F28" w:rsidRDefault="00D004F5" w:rsidP="00EF1F28">
      <w:pPr>
        <w:spacing w:before="30" w:after="30"/>
        <w:rPr>
          <w:rFonts w:ascii="Times New Roman" w:hAnsi="Times New Roman" w:cs="Times New Roman"/>
        </w:rPr>
      </w:pPr>
      <w:r w:rsidRPr="00EF1F28">
        <w:rPr>
          <w:rFonts w:ascii="Times New Roman" w:hAnsi="Times New Roman" w:cs="Times New Roman"/>
        </w:rPr>
        <w:t xml:space="preserve">Reporting to the Head of Marketing and Communications, the successful candidate will be responsible for developing and executing the University's digital marketing strategy, managing its social media platforms, </w:t>
      </w:r>
      <w:r w:rsidR="00EF1F28" w:rsidRPr="00EF1F28">
        <w:rPr>
          <w:rFonts w:ascii="Times New Roman" w:hAnsi="Times New Roman" w:cs="Times New Roman"/>
        </w:rPr>
        <w:t xml:space="preserve">and </w:t>
      </w:r>
      <w:r w:rsidRPr="00EF1F28">
        <w:rPr>
          <w:rFonts w:ascii="Times New Roman" w:hAnsi="Times New Roman" w:cs="Times New Roman"/>
        </w:rPr>
        <w:t xml:space="preserve">producing compelling online content that reflects </w:t>
      </w:r>
      <w:proofErr w:type="spellStart"/>
      <w:r w:rsidRPr="00EF1F28">
        <w:rPr>
          <w:rFonts w:ascii="Times New Roman" w:hAnsi="Times New Roman" w:cs="Times New Roman"/>
        </w:rPr>
        <w:t>the</w:t>
      </w:r>
      <w:r w:rsidR="00EF1F28" w:rsidRPr="00EF1F28">
        <w:rPr>
          <w:rFonts w:ascii="Times New Roman" w:hAnsi="Times New Roman" w:cs="Times New Roman"/>
        </w:rPr>
        <w:t>institution's</w:t>
      </w:r>
      <w:proofErr w:type="spellEnd"/>
      <w:r w:rsidR="00EF1F28" w:rsidRPr="00EF1F28">
        <w:rPr>
          <w:rFonts w:ascii="Times New Roman" w:hAnsi="Times New Roman" w:cs="Times New Roman"/>
        </w:rPr>
        <w:t xml:space="preserve"> academic excellence and Catholic values and, in collaboration with the Webmaster, ensuring the University's website content is accurate, current, brand-consistent, and </w:t>
      </w:r>
      <w:proofErr w:type="spellStart"/>
      <w:r w:rsidR="00EF1F28" w:rsidRPr="00EF1F28">
        <w:rPr>
          <w:rFonts w:ascii="Times New Roman" w:hAnsi="Times New Roman" w:cs="Times New Roman"/>
        </w:rPr>
        <w:t>optimised</w:t>
      </w:r>
      <w:proofErr w:type="spellEnd"/>
      <w:r w:rsidR="00EF1F28" w:rsidRPr="00EF1F28">
        <w:rPr>
          <w:rFonts w:ascii="Times New Roman" w:hAnsi="Times New Roman" w:cs="Times New Roman"/>
        </w:rPr>
        <w:t xml:space="preserve"> for search engines. This is an exciting opportunity for a creative digital professional passionate about storytelling and community engagement in a mission-driven, faith-based environment</w:t>
      </w:r>
    </w:p>
    <w:p w14:paraId="2A0269A8" w14:textId="77777777" w:rsidR="00EF1F28" w:rsidRPr="00EF1F28" w:rsidRDefault="00EF1F28" w:rsidP="00EF1F28">
      <w:pPr>
        <w:spacing w:before="30" w:after="30"/>
        <w:rPr>
          <w:rFonts w:ascii="Times New Roman" w:hAnsi="Times New Roman" w:cs="Times New Roman"/>
        </w:rPr>
      </w:pPr>
      <w:r w:rsidRPr="00EF1F28">
        <w:rPr>
          <w:rFonts w:ascii="Times New Roman" w:hAnsi="Times New Roman" w:cs="Times New Roman"/>
        </w:rPr>
        <w:t>Qualifications, Experience and Skills</w:t>
      </w:r>
    </w:p>
    <w:p w14:paraId="399C0F66" w14:textId="77777777" w:rsidR="00EF1F28" w:rsidRPr="00EF1F28" w:rsidRDefault="00EF1F28" w:rsidP="00EF1F28">
      <w:pPr>
        <w:spacing w:before="30" w:after="30"/>
        <w:rPr>
          <w:rFonts w:ascii="Times New Roman" w:hAnsi="Times New Roman" w:cs="Times New Roman"/>
        </w:rPr>
      </w:pPr>
      <w:r w:rsidRPr="00EF1F28">
        <w:rPr>
          <w:rFonts w:ascii="Times New Roman" w:hAnsi="Times New Roman" w:cs="Times New Roman"/>
        </w:rPr>
        <w:lastRenderedPageBreak/>
        <w:t xml:space="preserve">1. A Bachelor's degree in Marketing, Digital Marketing, Mass Communication or a related field from an institution </w:t>
      </w:r>
      <w:proofErr w:type="spellStart"/>
      <w:r w:rsidRPr="00EF1F28">
        <w:rPr>
          <w:rFonts w:ascii="Times New Roman" w:hAnsi="Times New Roman" w:cs="Times New Roman"/>
        </w:rPr>
        <w:t>recognised</w:t>
      </w:r>
      <w:proofErr w:type="spellEnd"/>
      <w:r w:rsidRPr="00EF1F28">
        <w:rPr>
          <w:rFonts w:ascii="Times New Roman" w:hAnsi="Times New Roman" w:cs="Times New Roman"/>
        </w:rPr>
        <w:t xml:space="preserve"> by the NCHE; a postgraduate qualification or professional digital marketing certification is an added advantage.</w:t>
      </w:r>
    </w:p>
    <w:p w14:paraId="33078CD4" w14:textId="77777777" w:rsidR="00EF1F28" w:rsidRPr="00EF1F28" w:rsidRDefault="00EF1F28" w:rsidP="00EF1F28">
      <w:pPr>
        <w:spacing w:before="30" w:after="30"/>
        <w:rPr>
          <w:rFonts w:ascii="Times New Roman" w:hAnsi="Times New Roman" w:cs="Times New Roman"/>
        </w:rPr>
      </w:pPr>
      <w:r w:rsidRPr="00EF1F28">
        <w:rPr>
          <w:rFonts w:ascii="Times New Roman" w:hAnsi="Times New Roman" w:cs="Times New Roman"/>
        </w:rPr>
        <w:t xml:space="preserve">2. A minimum of two (2) years of demonstrable experience in digital marketing and social media management, preferably within a higher education institution or reputable </w:t>
      </w:r>
      <w:proofErr w:type="spellStart"/>
      <w:r w:rsidRPr="00EF1F28">
        <w:rPr>
          <w:rFonts w:ascii="Times New Roman" w:hAnsi="Times New Roman" w:cs="Times New Roman"/>
        </w:rPr>
        <w:t>organisation</w:t>
      </w:r>
      <w:proofErr w:type="spellEnd"/>
      <w:r w:rsidRPr="00EF1F28">
        <w:rPr>
          <w:rFonts w:ascii="Times New Roman" w:hAnsi="Times New Roman" w:cs="Times New Roman"/>
        </w:rPr>
        <w:t>.</w:t>
      </w:r>
    </w:p>
    <w:p w14:paraId="43B27383" w14:textId="77777777" w:rsidR="00EF1F28" w:rsidRPr="00EF1F28" w:rsidRDefault="00EF1F28" w:rsidP="00EF1F28">
      <w:pPr>
        <w:spacing w:before="30" w:after="30"/>
        <w:rPr>
          <w:rFonts w:ascii="Times New Roman" w:hAnsi="Times New Roman" w:cs="Times New Roman"/>
        </w:rPr>
      </w:pPr>
      <w:r w:rsidRPr="00EF1F28">
        <w:rPr>
          <w:rFonts w:ascii="Times New Roman" w:hAnsi="Times New Roman" w:cs="Times New Roman"/>
        </w:rPr>
        <w:t>3. Proficiency in digital marketing tools and platforms, including Google Analytics, social media advertising, and content management systems.</w:t>
      </w:r>
    </w:p>
    <w:p w14:paraId="300641E8" w14:textId="77777777" w:rsidR="00EF1F28" w:rsidRPr="00EF1F28" w:rsidRDefault="00EF1F28" w:rsidP="00EF1F28">
      <w:pPr>
        <w:spacing w:before="30" w:after="30"/>
        <w:rPr>
          <w:rFonts w:ascii="Times New Roman" w:hAnsi="Times New Roman" w:cs="Times New Roman"/>
        </w:rPr>
      </w:pPr>
      <w:r w:rsidRPr="00EF1F28">
        <w:rPr>
          <w:rFonts w:ascii="Times New Roman" w:hAnsi="Times New Roman" w:cs="Times New Roman"/>
        </w:rPr>
        <w:t>4. Strong graphic design and multimedia skills, alongside excellent written and verbal communication skills.</w:t>
      </w:r>
    </w:p>
    <w:p w14:paraId="7B1B2889" w14:textId="77777777" w:rsidR="00EF1F28" w:rsidRPr="00EF1F28" w:rsidRDefault="00EF1F28" w:rsidP="00EF1F28">
      <w:pPr>
        <w:spacing w:before="30" w:after="30"/>
        <w:rPr>
          <w:rFonts w:ascii="Times New Roman" w:hAnsi="Times New Roman" w:cs="Times New Roman"/>
          <w:b/>
          <w:bCs/>
        </w:rPr>
      </w:pPr>
      <w:r w:rsidRPr="00EF1F28">
        <w:rPr>
          <w:rFonts w:ascii="Times New Roman" w:hAnsi="Times New Roman" w:cs="Times New Roman"/>
          <w:b/>
          <w:bCs/>
        </w:rPr>
        <w:t>Personal Attributes and Competences</w:t>
      </w:r>
    </w:p>
    <w:p w14:paraId="5BEF0601" w14:textId="77777777" w:rsidR="00EF1F28" w:rsidRPr="00EF1F28" w:rsidRDefault="00EF1F28" w:rsidP="00EF1F28">
      <w:pPr>
        <w:spacing w:before="30" w:after="30"/>
        <w:rPr>
          <w:rFonts w:ascii="Times New Roman" w:hAnsi="Times New Roman" w:cs="Times New Roman"/>
        </w:rPr>
      </w:pPr>
      <w:r w:rsidRPr="00EF1F28">
        <w:rPr>
          <w:rFonts w:ascii="Times New Roman" w:hAnsi="Times New Roman" w:cs="Times New Roman"/>
        </w:rPr>
        <w:t>1. A demonstrable commitment to the Catholic values and mission of the University, with sensitivity in faith-based communication.</w:t>
      </w:r>
    </w:p>
    <w:p w14:paraId="7BC6467A" w14:textId="3A49DD52" w:rsidR="00EF1F28" w:rsidRPr="00EF1F28" w:rsidRDefault="00EF1F28" w:rsidP="00EF1F28">
      <w:pPr>
        <w:spacing w:before="30" w:after="30"/>
        <w:rPr>
          <w:rFonts w:ascii="Times New Roman" w:hAnsi="Times New Roman" w:cs="Times New Roman"/>
        </w:rPr>
      </w:pPr>
      <w:r w:rsidRPr="00EF1F28">
        <w:rPr>
          <w:rFonts w:ascii="Times New Roman" w:hAnsi="Times New Roman" w:cs="Times New Roman"/>
        </w:rPr>
        <w:t xml:space="preserve">2. </w:t>
      </w:r>
      <w:r w:rsidRPr="00EF1F28">
        <w:rPr>
          <w:rFonts w:ascii="Times New Roman" w:hAnsi="Times New Roman" w:cs="Times New Roman"/>
        </w:rPr>
        <w:t>A creative</w:t>
      </w:r>
      <w:r w:rsidRPr="00EF1F28">
        <w:rPr>
          <w:rFonts w:ascii="Times New Roman" w:hAnsi="Times New Roman" w:cs="Times New Roman"/>
        </w:rPr>
        <w:t>, innovative, and results-oriented professional with strong organisational skills, the ability to manage multiple projects, and the discipline to meet deadlines under minimal supervision.</w:t>
      </w:r>
    </w:p>
    <w:p w14:paraId="008AA8AA" w14:textId="77777777" w:rsidR="00EF1F28" w:rsidRPr="00EF1F28" w:rsidRDefault="00EF1F28" w:rsidP="00EF1F28">
      <w:pPr>
        <w:spacing w:before="30" w:after="30"/>
        <w:rPr>
          <w:rFonts w:ascii="Times New Roman" w:hAnsi="Times New Roman" w:cs="Times New Roman"/>
        </w:rPr>
      </w:pPr>
      <w:r w:rsidRPr="00EF1F28">
        <w:rPr>
          <w:rFonts w:ascii="Times New Roman" w:hAnsi="Times New Roman" w:cs="Times New Roman"/>
        </w:rPr>
        <w:t>3. An impeccable track record of moral integrity, professional ethics, and the ability to work collaboratively with diverse teams and stakeholders.</w:t>
      </w:r>
    </w:p>
    <w:p w14:paraId="42AF14C7" w14:textId="250B4D46" w:rsidR="00D004F5" w:rsidRPr="00EF1F28" w:rsidRDefault="00EF1F28" w:rsidP="00EF1F28">
      <w:pPr>
        <w:spacing w:before="30" w:after="30"/>
        <w:rPr>
          <w:rFonts w:ascii="Times New Roman" w:hAnsi="Times New Roman" w:cs="Times New Roman"/>
        </w:rPr>
      </w:pPr>
      <w:r w:rsidRPr="00EF1F28">
        <w:rPr>
          <w:rFonts w:ascii="Times New Roman" w:hAnsi="Times New Roman" w:cs="Times New Roman"/>
        </w:rPr>
        <w:t xml:space="preserve">Application Guidelines: Visit the University website at https://unik.ac.ug/ for more information regarding the positions and the application process. The deadline for </w:t>
      </w:r>
      <w:r w:rsidRPr="00EF1F28">
        <w:rPr>
          <w:rFonts w:ascii="Times New Roman" w:hAnsi="Times New Roman" w:cs="Times New Roman"/>
        </w:rPr>
        <w:t>application submission</w:t>
      </w:r>
      <w:r w:rsidRPr="00EF1F28">
        <w:rPr>
          <w:rFonts w:ascii="Times New Roman" w:hAnsi="Times New Roman" w:cs="Times New Roman"/>
        </w:rPr>
        <w:t xml:space="preserve"> is </w:t>
      </w:r>
      <w:r w:rsidRPr="00EF1F28">
        <w:rPr>
          <w:rFonts w:ascii="Times New Roman" w:hAnsi="Times New Roman" w:cs="Times New Roman"/>
          <w:b/>
          <w:bCs/>
        </w:rPr>
        <w:t>23rd May 2026 at 12.00 noon</w:t>
      </w:r>
      <w:r w:rsidRPr="00EF1F28">
        <w:rPr>
          <w:rFonts w:ascii="Times New Roman" w:hAnsi="Times New Roman" w:cs="Times New Roman"/>
        </w:rPr>
        <w:t>.</w:t>
      </w:r>
    </w:p>
    <w:sectPr w:rsidR="00D004F5" w:rsidRPr="00EF1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D27"/>
    <w:rsid w:val="000A6B90"/>
    <w:rsid w:val="001A516B"/>
    <w:rsid w:val="005D3771"/>
    <w:rsid w:val="00C827E3"/>
    <w:rsid w:val="00CD08F2"/>
    <w:rsid w:val="00D004F5"/>
    <w:rsid w:val="00D12D27"/>
    <w:rsid w:val="00EF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CAC6"/>
  <w15:chartTrackingRefBased/>
  <w15:docId w15:val="{F924A0C4-BCAE-42A4-A9F3-89D33F98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D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D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D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D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D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D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D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D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D27"/>
    <w:rPr>
      <w:rFonts w:eastAsiaTheme="majorEastAsia" w:cstheme="majorBidi"/>
      <w:color w:val="272727" w:themeColor="text1" w:themeTint="D8"/>
    </w:rPr>
  </w:style>
  <w:style w:type="paragraph" w:styleId="Title">
    <w:name w:val="Title"/>
    <w:basedOn w:val="Normal"/>
    <w:next w:val="Normal"/>
    <w:link w:val="TitleChar"/>
    <w:uiPriority w:val="10"/>
    <w:qFormat/>
    <w:rsid w:val="00D12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D27"/>
    <w:pPr>
      <w:spacing w:before="160"/>
      <w:jc w:val="center"/>
    </w:pPr>
    <w:rPr>
      <w:i/>
      <w:iCs/>
      <w:color w:val="404040" w:themeColor="text1" w:themeTint="BF"/>
    </w:rPr>
  </w:style>
  <w:style w:type="character" w:customStyle="1" w:styleId="QuoteChar">
    <w:name w:val="Quote Char"/>
    <w:basedOn w:val="DefaultParagraphFont"/>
    <w:link w:val="Quote"/>
    <w:uiPriority w:val="29"/>
    <w:rsid w:val="00D12D27"/>
    <w:rPr>
      <w:i/>
      <w:iCs/>
      <w:color w:val="404040" w:themeColor="text1" w:themeTint="BF"/>
    </w:rPr>
  </w:style>
  <w:style w:type="paragraph" w:styleId="ListParagraph">
    <w:name w:val="List Paragraph"/>
    <w:basedOn w:val="Normal"/>
    <w:uiPriority w:val="34"/>
    <w:qFormat/>
    <w:rsid w:val="00D12D27"/>
    <w:pPr>
      <w:ind w:left="720"/>
      <w:contextualSpacing/>
    </w:pPr>
  </w:style>
  <w:style w:type="character" w:styleId="IntenseEmphasis">
    <w:name w:val="Intense Emphasis"/>
    <w:basedOn w:val="DefaultParagraphFont"/>
    <w:uiPriority w:val="21"/>
    <w:qFormat/>
    <w:rsid w:val="00D12D27"/>
    <w:rPr>
      <w:i/>
      <w:iCs/>
      <w:color w:val="2F5496" w:themeColor="accent1" w:themeShade="BF"/>
    </w:rPr>
  </w:style>
  <w:style w:type="paragraph" w:styleId="IntenseQuote">
    <w:name w:val="Intense Quote"/>
    <w:basedOn w:val="Normal"/>
    <w:next w:val="Normal"/>
    <w:link w:val="IntenseQuoteChar"/>
    <w:uiPriority w:val="30"/>
    <w:qFormat/>
    <w:rsid w:val="00D12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D27"/>
    <w:rPr>
      <w:i/>
      <w:iCs/>
      <w:color w:val="2F5496" w:themeColor="accent1" w:themeShade="BF"/>
    </w:rPr>
  </w:style>
  <w:style w:type="character" w:styleId="IntenseReference">
    <w:name w:val="Intense Reference"/>
    <w:basedOn w:val="DefaultParagraphFont"/>
    <w:uiPriority w:val="32"/>
    <w:qFormat/>
    <w:rsid w:val="00D12D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Lugemwa Paul</dc:creator>
  <cp:keywords/>
  <dc:description/>
  <cp:lastModifiedBy>Lugemwa Paul</cp:lastModifiedBy>
  <cp:revision>2</cp:revision>
  <dcterms:created xsi:type="dcterms:W3CDTF">2026-05-13T08:23:00Z</dcterms:created>
  <dcterms:modified xsi:type="dcterms:W3CDTF">2026-05-13T08:23:00Z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1075e4d5-7cb6-409b-a3da-5ddbe138a6a1</vt:lpwstr>
  </property>
</Properties>
</file>