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172"/>
      </w:tblGrid>
      <w:tr w:rsidR="003F19B9" w:rsidRPr="003F19B9" w14:paraId="762C3A40" w14:textId="77777777" w:rsidTr="003F19B9">
        <w:trPr>
          <w:tblCellSpacing w:w="0" w:type="dxa"/>
          <w:jc w:val="center"/>
        </w:trPr>
        <w:tc>
          <w:tcPr>
            <w:tcW w:w="0" w:type="auto"/>
            <w:tcBorders>
              <w:top w:val="nil"/>
              <w:left w:val="nil"/>
              <w:bottom w:val="nil"/>
              <w:right w:val="nil"/>
            </w:tcBorders>
            <w:shd w:val="clear" w:color="auto" w:fill="FFFFFF"/>
            <w:vAlign w:val="bottom"/>
            <w:hideMark/>
          </w:tcPr>
          <w:p w14:paraId="5AF14D38" w14:textId="327E2913" w:rsidR="003F19B9" w:rsidRPr="003F19B9" w:rsidRDefault="003F19B9" w:rsidP="003F19B9">
            <w:r w:rsidRPr="003F19B9">
              <w:drawing>
                <wp:inline distT="0" distB="0" distL="0" distR="0" wp14:anchorId="531154DC" wp14:editId="197B83DB">
                  <wp:extent cx="981075" cy="1009650"/>
                  <wp:effectExtent l="0" t="0" r="9525" b="0"/>
                  <wp:docPr id="773183162" name="Picture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tc>
      </w:tr>
      <w:tr w:rsidR="003F19B9" w:rsidRPr="003F19B9" w14:paraId="03A1895F" w14:textId="77777777" w:rsidTr="003F19B9">
        <w:trPr>
          <w:tblCellSpacing w:w="0" w:type="dxa"/>
          <w:jc w:val="center"/>
        </w:trPr>
        <w:tc>
          <w:tcPr>
            <w:tcW w:w="0" w:type="auto"/>
            <w:tcBorders>
              <w:top w:val="nil"/>
              <w:left w:val="nil"/>
              <w:bottom w:val="nil"/>
              <w:right w:val="nil"/>
            </w:tcBorders>
            <w:shd w:val="clear" w:color="auto" w:fill="FFFFFF"/>
            <w:vAlign w:val="bottom"/>
            <w:hideMark/>
          </w:tcPr>
          <w:p w14:paraId="19C3B272" w14:textId="77777777" w:rsidR="003F19B9" w:rsidRPr="003F19B9" w:rsidRDefault="003F19B9" w:rsidP="003F19B9">
            <w:r w:rsidRPr="003F19B9">
              <w:t>Uganda National Mining Company (UNMC)</w:t>
            </w:r>
          </w:p>
        </w:tc>
      </w:tr>
    </w:tbl>
    <w:p w14:paraId="671FBFB3" w14:textId="77777777" w:rsidR="003F19B9" w:rsidRPr="003F19B9" w:rsidRDefault="003F19B9" w:rsidP="003F19B9">
      <w:r w:rsidRPr="003F19B9">
        <w:br/>
      </w:r>
    </w:p>
    <w:p w14:paraId="480A2D17" w14:textId="77777777" w:rsidR="003F19B9" w:rsidRPr="003F19B9" w:rsidRDefault="003F19B9" w:rsidP="003F19B9">
      <w:pPr>
        <w:rPr>
          <w:b/>
          <w:bCs/>
        </w:rPr>
      </w:pPr>
      <w:r w:rsidRPr="003F19B9">
        <w:rPr>
          <w:b/>
          <w:bCs/>
        </w:rPr>
        <w:t>Human Resource Officer Job Post</w:t>
      </w:r>
    </w:p>
    <w:p w14:paraId="497096E2" w14:textId="77777777" w:rsidR="003F19B9" w:rsidRPr="003F19B9" w:rsidRDefault="003F19B9" w:rsidP="003F19B9">
      <w:r w:rsidRPr="003F19B9">
        <w:rPr>
          <w:b/>
          <w:bCs/>
        </w:rPr>
        <w:t>Location:</w:t>
      </w:r>
      <w:r w:rsidRPr="003F19B9">
        <w:t>  </w:t>
      </w:r>
      <w:r w:rsidRPr="003F19B9">
        <w:rPr>
          <w:b/>
          <w:bCs/>
        </w:rPr>
        <w:t>Jobs in Uganda 2025 - 2026</w:t>
      </w:r>
    </w:p>
    <w:p w14:paraId="7F593989" w14:textId="77777777" w:rsidR="003F19B9" w:rsidRPr="003F19B9" w:rsidRDefault="003F19B9" w:rsidP="003F19B9">
      <w:r w:rsidRPr="003F19B9">
        <w:br/>
      </w:r>
      <w:r w:rsidRPr="003F19B9">
        <w:rPr>
          <w:b/>
          <w:bCs/>
        </w:rPr>
        <w:t>Work Hours:</w:t>
      </w:r>
      <w:r w:rsidRPr="003F19B9">
        <w:t> Full-time, 08 hours per day</w:t>
      </w:r>
      <w:r w:rsidRPr="003F19B9">
        <w:br/>
      </w:r>
      <w:r w:rsidRPr="003F19B9">
        <w:br/>
      </w:r>
      <w:r w:rsidRPr="003F19B9">
        <w:rPr>
          <w:b/>
          <w:bCs/>
        </w:rPr>
        <w:t>Salary:</w:t>
      </w:r>
      <w:r w:rsidRPr="003F19B9">
        <w:t> UGX</w:t>
      </w:r>
      <w:r w:rsidRPr="003F19B9">
        <w:br/>
      </w:r>
      <w:r w:rsidRPr="003F19B9">
        <w:br/>
      </w:r>
      <w:r w:rsidRPr="003F19B9">
        <w:rPr>
          <w:b/>
          <w:bCs/>
        </w:rPr>
        <w:t>No. of vacancies:</w:t>
      </w:r>
      <w:r w:rsidRPr="003F19B9">
        <w:t> 01</w:t>
      </w:r>
      <w:r w:rsidRPr="003F19B9">
        <w:br/>
      </w:r>
      <w:r w:rsidRPr="003F19B9">
        <w:br/>
      </w:r>
      <w:r w:rsidRPr="003F19B9">
        <w:rPr>
          <w:b/>
          <w:bCs/>
        </w:rPr>
        <w:t>Deadline: </w:t>
      </w:r>
      <w:r w:rsidRPr="003F19B9">
        <w:t>April 19 2025</w:t>
      </w:r>
      <w:r w:rsidRPr="003F19B9">
        <w:br/>
      </w:r>
      <w:r w:rsidRPr="003F19B9">
        <w:br/>
      </w:r>
      <w:r w:rsidRPr="003F19B9">
        <w:rPr>
          <w:b/>
          <w:bCs/>
        </w:rPr>
        <w:t>Hiring Organization:</w:t>
      </w:r>
      <w:r w:rsidRPr="003F19B9">
        <w:t> Uganda National Mining Company (UNMC)</w:t>
      </w:r>
      <w:r w:rsidRPr="003F19B9">
        <w:br/>
      </w:r>
      <w:r w:rsidRPr="003F19B9">
        <w:rPr>
          <w:b/>
          <w:bCs/>
        </w:rPr>
        <w:br/>
      </w:r>
    </w:p>
    <w:p w14:paraId="1D012A04" w14:textId="77777777" w:rsidR="003F19B9" w:rsidRPr="003F19B9" w:rsidRDefault="003F19B9" w:rsidP="003F19B9">
      <w:r w:rsidRPr="003F19B9">
        <w:rPr>
          <w:b/>
          <w:bCs/>
        </w:rPr>
        <w:t>Job Details:</w:t>
      </w:r>
    </w:p>
    <w:p w14:paraId="50B5AEFF" w14:textId="77777777" w:rsidR="003F19B9" w:rsidRPr="003F19B9" w:rsidRDefault="003F19B9" w:rsidP="003F19B9">
      <w:r w:rsidRPr="003F19B9">
        <w:rPr>
          <w:b/>
          <w:bCs/>
        </w:rPr>
        <w:t>Job Reference No.:</w:t>
      </w:r>
      <w:r w:rsidRPr="003F19B9">
        <w:t> UNMC-2025-FA-02-31</w:t>
      </w:r>
      <w:r w:rsidRPr="003F19B9">
        <w:br/>
      </w:r>
      <w:r w:rsidRPr="003F19B9">
        <w:rPr>
          <w:b/>
          <w:bCs/>
        </w:rPr>
        <w:t>Number of Vacancies:</w:t>
      </w:r>
      <w:r w:rsidRPr="003F19B9">
        <w:t> 1</w:t>
      </w:r>
      <w:r w:rsidRPr="003F19B9">
        <w:br/>
      </w:r>
      <w:r w:rsidRPr="003F19B9">
        <w:rPr>
          <w:b/>
          <w:bCs/>
        </w:rPr>
        <w:t>Location:</w:t>
      </w:r>
      <w:r w:rsidRPr="003F19B9">
        <w:t> Kampala</w:t>
      </w:r>
    </w:p>
    <w:p w14:paraId="65075AC8" w14:textId="77777777" w:rsidR="003F19B9" w:rsidRPr="003F19B9" w:rsidRDefault="003F19B9" w:rsidP="003F19B9">
      <w:r w:rsidRPr="003F19B9">
        <w:rPr>
          <w:b/>
          <w:bCs/>
        </w:rPr>
        <w:t>Job Summary:</w:t>
      </w:r>
    </w:p>
    <w:p w14:paraId="663284F1" w14:textId="77777777" w:rsidR="003F19B9" w:rsidRPr="003F19B9" w:rsidRDefault="003F19B9" w:rsidP="003F19B9">
      <w:r w:rsidRPr="003F19B9">
        <w:t>Provides support in the implementation of HR policies, recruitment, and staff welfare services.</w:t>
      </w:r>
    </w:p>
    <w:p w14:paraId="3B230D09" w14:textId="77777777" w:rsidR="003F19B9" w:rsidRPr="003F19B9" w:rsidRDefault="003F19B9" w:rsidP="003F19B9">
      <w:r w:rsidRPr="003F19B9">
        <w:rPr>
          <w:b/>
          <w:bCs/>
        </w:rPr>
        <w:t>Key Duties and Responsibilities:</w:t>
      </w:r>
    </w:p>
    <w:p w14:paraId="4AB7D2EF" w14:textId="77777777" w:rsidR="003F19B9" w:rsidRPr="003F19B9" w:rsidRDefault="003F19B9" w:rsidP="003F19B9">
      <w:pPr>
        <w:numPr>
          <w:ilvl w:val="0"/>
          <w:numId w:val="5"/>
        </w:numPr>
      </w:pPr>
      <w:r w:rsidRPr="003F19B9">
        <w:t>Assist in recruitment and onboarding</w:t>
      </w:r>
    </w:p>
    <w:p w14:paraId="0923EB4D" w14:textId="77777777" w:rsidR="003F19B9" w:rsidRPr="003F19B9" w:rsidRDefault="003F19B9" w:rsidP="003F19B9">
      <w:pPr>
        <w:numPr>
          <w:ilvl w:val="0"/>
          <w:numId w:val="5"/>
        </w:numPr>
      </w:pPr>
      <w:r w:rsidRPr="003F19B9">
        <w:t>Maintain employee records and HR systems</w:t>
      </w:r>
    </w:p>
    <w:p w14:paraId="42069F98" w14:textId="77777777" w:rsidR="003F19B9" w:rsidRPr="003F19B9" w:rsidRDefault="003F19B9" w:rsidP="003F19B9">
      <w:pPr>
        <w:numPr>
          <w:ilvl w:val="0"/>
          <w:numId w:val="5"/>
        </w:numPr>
      </w:pPr>
      <w:r w:rsidRPr="003F19B9">
        <w:t>Support performance management processes</w:t>
      </w:r>
    </w:p>
    <w:p w14:paraId="13257405" w14:textId="77777777" w:rsidR="003F19B9" w:rsidRPr="003F19B9" w:rsidRDefault="003F19B9" w:rsidP="003F19B9">
      <w:pPr>
        <w:numPr>
          <w:ilvl w:val="0"/>
          <w:numId w:val="5"/>
        </w:numPr>
      </w:pPr>
      <w:r w:rsidRPr="003F19B9">
        <w:t>Handle employee welfare and grievances</w:t>
      </w:r>
    </w:p>
    <w:p w14:paraId="1EE0A994" w14:textId="77777777" w:rsidR="003F19B9" w:rsidRPr="003F19B9" w:rsidRDefault="003F19B9" w:rsidP="003F19B9">
      <w:r w:rsidRPr="003F19B9">
        <w:rPr>
          <w:b/>
          <w:bCs/>
        </w:rPr>
        <w:lastRenderedPageBreak/>
        <w:t>Minimum Qualifications and Experience:</w:t>
      </w:r>
    </w:p>
    <w:p w14:paraId="2BD64A5D" w14:textId="77777777" w:rsidR="003F19B9" w:rsidRPr="003F19B9" w:rsidRDefault="003F19B9" w:rsidP="003F19B9">
      <w:pPr>
        <w:numPr>
          <w:ilvl w:val="0"/>
          <w:numId w:val="6"/>
        </w:numPr>
      </w:pPr>
      <w:r w:rsidRPr="003F19B9">
        <w:t>Bachelor’s Degree in Human Resource Management, Business Administration, or a related field</w:t>
      </w:r>
    </w:p>
    <w:p w14:paraId="56EFA315" w14:textId="77777777" w:rsidR="003F19B9" w:rsidRPr="003F19B9" w:rsidRDefault="003F19B9" w:rsidP="003F19B9">
      <w:pPr>
        <w:numPr>
          <w:ilvl w:val="0"/>
          <w:numId w:val="6"/>
        </w:numPr>
      </w:pPr>
      <w:r w:rsidRPr="003F19B9">
        <w:t>Minimum of 3 years of HR experience in a similar role</w:t>
      </w:r>
    </w:p>
    <w:p w14:paraId="4250398A" w14:textId="77777777" w:rsidR="003F19B9" w:rsidRPr="003F19B9" w:rsidRDefault="003F19B9" w:rsidP="003F19B9">
      <w:r w:rsidRPr="003F19B9">
        <w:rPr>
          <w:b/>
          <w:bCs/>
        </w:rPr>
        <w:t>Competencies and Skills:</w:t>
      </w:r>
    </w:p>
    <w:p w14:paraId="1ABC45F7" w14:textId="77777777" w:rsidR="003F19B9" w:rsidRPr="003F19B9" w:rsidRDefault="003F19B9" w:rsidP="003F19B9">
      <w:pPr>
        <w:numPr>
          <w:ilvl w:val="0"/>
          <w:numId w:val="7"/>
        </w:numPr>
      </w:pPr>
      <w:r w:rsidRPr="003F19B9">
        <w:t>Good interpersonal and communication skills</w:t>
      </w:r>
    </w:p>
    <w:p w14:paraId="43D4DE9C" w14:textId="77777777" w:rsidR="003F19B9" w:rsidRPr="003F19B9" w:rsidRDefault="003F19B9" w:rsidP="003F19B9">
      <w:pPr>
        <w:numPr>
          <w:ilvl w:val="0"/>
          <w:numId w:val="7"/>
        </w:numPr>
      </w:pPr>
      <w:r w:rsidRPr="003F19B9">
        <w:t xml:space="preserve">Knowledge of </w:t>
      </w:r>
      <w:proofErr w:type="spellStart"/>
      <w:r w:rsidRPr="003F19B9">
        <w:t>labor</w:t>
      </w:r>
      <w:proofErr w:type="spellEnd"/>
      <w:r w:rsidRPr="003F19B9">
        <w:t xml:space="preserve"> laws and HRIS tools</w:t>
      </w:r>
    </w:p>
    <w:p w14:paraId="586CE442" w14:textId="77777777" w:rsidR="003F19B9" w:rsidRPr="003F19B9" w:rsidRDefault="003F19B9" w:rsidP="003F19B9">
      <w:pPr>
        <w:numPr>
          <w:ilvl w:val="0"/>
          <w:numId w:val="7"/>
        </w:numPr>
      </w:pPr>
      <w:r w:rsidRPr="003F19B9">
        <w:t>Ability to handle confidential information</w:t>
      </w:r>
    </w:p>
    <w:p w14:paraId="647D8CCB" w14:textId="77777777" w:rsidR="003F19B9" w:rsidRPr="003F19B9" w:rsidRDefault="003F19B9" w:rsidP="003F19B9">
      <w:r w:rsidRPr="003F19B9">
        <w:rPr>
          <w:b/>
          <w:bCs/>
        </w:rPr>
        <w:t>Application procedure</w:t>
      </w:r>
      <w:r w:rsidRPr="003F19B9">
        <w:br/>
      </w:r>
    </w:p>
    <w:p w14:paraId="3F8F3943" w14:textId="77777777" w:rsidR="003F19B9" w:rsidRPr="003F19B9" w:rsidRDefault="003F19B9" w:rsidP="003F19B9">
      <w:r w:rsidRPr="003F19B9">
        <w:t>Applicant should visit the UNMC website at www.unmc.co.ug or the Ministry of Energy and Mineral</w:t>
      </w:r>
    </w:p>
    <w:p w14:paraId="7494A04B" w14:textId="77777777" w:rsidR="003F19B9" w:rsidRPr="003F19B9" w:rsidRDefault="003F19B9" w:rsidP="003F19B9">
      <w:r w:rsidRPr="003F19B9">
        <w:t>Development website: www.memd.go.ug to view the detailed job description, select and apply for the job of choice and submit application through the online application system https://0fj.cc/UNMCJobs not later than Friday 18th April 2025 at 17:00hrs. Only applications received online will be accepted.</w:t>
      </w:r>
    </w:p>
    <w:p w14:paraId="04D65F1A" w14:textId="77777777" w:rsidR="003F19B9" w:rsidRPr="003F19B9" w:rsidRDefault="003F19B9" w:rsidP="003F19B9">
      <w:r w:rsidRPr="003F19B9">
        <w:t>Applicants are required to attach CERTIFIED copies of the required academic documents. (Note that the academic documents should be certified by the awarding local institutions while awards by foreign institutions should be certified by the foreign institution or a duly authorized certification body of that country)</w:t>
      </w:r>
    </w:p>
    <w:p w14:paraId="2F0B13AE" w14:textId="77777777" w:rsidR="003F19B9" w:rsidRPr="003F19B9" w:rsidRDefault="003F19B9" w:rsidP="003F19B9">
      <w:r w:rsidRPr="003F19B9">
        <w:t>All applicants must attach soft copies of relevant motivation letter, CV and academic transcripts in Word and PDF formats only.</w:t>
      </w:r>
    </w:p>
    <w:p w14:paraId="56FECCA2" w14:textId="77777777" w:rsidR="003F19B9" w:rsidRPr="003F19B9" w:rsidRDefault="003F19B9" w:rsidP="003F19B9">
      <w:r w:rsidRPr="003F19B9">
        <w:t>Applications without Certified academic documents will not be considered. </w:t>
      </w:r>
    </w:p>
    <w:p w14:paraId="07FD3534" w14:textId="77777777" w:rsidR="003F19B9" w:rsidRPr="003F19B9" w:rsidRDefault="003F19B9" w:rsidP="003F19B9">
      <w:r w:rsidRPr="003F19B9">
        <w:t>UNMC offers a highly dynamic work environment and provides competitive and attractive benefits.</w:t>
      </w:r>
    </w:p>
    <w:p w14:paraId="17EEB0E8" w14:textId="77777777" w:rsidR="003F19B9" w:rsidRPr="003F19B9" w:rsidRDefault="003F19B9" w:rsidP="003F19B9">
      <w:r w:rsidRPr="003F19B9">
        <w:t>Only shortlisted and successful candidates will be contacted, and any form of lobbying will lead to automatic disqualification</w:t>
      </w:r>
    </w:p>
    <w:p w14:paraId="3B355100" w14:textId="76DDACA1" w:rsidR="00026222" w:rsidRPr="003F19B9" w:rsidRDefault="00026222" w:rsidP="003F19B9"/>
    <w:sectPr w:rsidR="00026222" w:rsidRPr="003F1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D86"/>
    <w:multiLevelType w:val="multilevel"/>
    <w:tmpl w:val="E54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D3F51"/>
    <w:multiLevelType w:val="multilevel"/>
    <w:tmpl w:val="B02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B61D7"/>
    <w:multiLevelType w:val="multilevel"/>
    <w:tmpl w:val="737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D6809"/>
    <w:multiLevelType w:val="multilevel"/>
    <w:tmpl w:val="E9E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3"/>
  </w:num>
  <w:num w:numId="2" w16cid:durableId="1769158384">
    <w:abstractNumId w:val="5"/>
  </w:num>
  <w:num w:numId="3" w16cid:durableId="54865557">
    <w:abstractNumId w:val="1"/>
  </w:num>
  <w:num w:numId="4" w16cid:durableId="139805949">
    <w:abstractNumId w:val="0"/>
  </w:num>
  <w:num w:numId="5" w16cid:durableId="1394704">
    <w:abstractNumId w:val="2"/>
  </w:num>
  <w:num w:numId="6" w16cid:durableId="1021784265">
    <w:abstractNumId w:val="6"/>
  </w:num>
  <w:num w:numId="7" w16cid:durableId="6326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3F19B9"/>
    <w:rsid w:val="00485773"/>
    <w:rsid w:val="00611BB0"/>
    <w:rsid w:val="00BE4125"/>
    <w:rsid w:val="00C72531"/>
    <w:rsid w:val="00E47F5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9588">
      <w:bodyDiv w:val="1"/>
      <w:marLeft w:val="0"/>
      <w:marRight w:val="0"/>
      <w:marTop w:val="0"/>
      <w:marBottom w:val="0"/>
      <w:divBdr>
        <w:top w:val="none" w:sz="0" w:space="0" w:color="auto"/>
        <w:left w:val="none" w:sz="0" w:space="0" w:color="auto"/>
        <w:bottom w:val="none" w:sz="0" w:space="0" w:color="auto"/>
        <w:right w:val="none" w:sz="0" w:space="0" w:color="auto"/>
      </w:divBdr>
      <w:divsChild>
        <w:div w:id="72896721">
          <w:marLeft w:val="0"/>
          <w:marRight w:val="0"/>
          <w:marTop w:val="0"/>
          <w:marBottom w:val="0"/>
          <w:divBdr>
            <w:top w:val="none" w:sz="0" w:space="0" w:color="auto"/>
            <w:left w:val="none" w:sz="0" w:space="0" w:color="auto"/>
            <w:bottom w:val="none" w:sz="0" w:space="0" w:color="auto"/>
            <w:right w:val="none" w:sz="0" w:space="0" w:color="auto"/>
          </w:divBdr>
          <w:divsChild>
            <w:div w:id="1305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0465">
      <w:bodyDiv w:val="1"/>
      <w:marLeft w:val="0"/>
      <w:marRight w:val="0"/>
      <w:marTop w:val="0"/>
      <w:marBottom w:val="0"/>
      <w:divBdr>
        <w:top w:val="none" w:sz="0" w:space="0" w:color="auto"/>
        <w:left w:val="none" w:sz="0" w:space="0" w:color="auto"/>
        <w:bottom w:val="none" w:sz="0" w:space="0" w:color="auto"/>
        <w:right w:val="none" w:sz="0" w:space="0" w:color="auto"/>
      </w:divBdr>
      <w:divsChild>
        <w:div w:id="1954434682">
          <w:marLeft w:val="0"/>
          <w:marRight w:val="0"/>
          <w:marTop w:val="0"/>
          <w:marBottom w:val="0"/>
          <w:divBdr>
            <w:top w:val="none" w:sz="0" w:space="0" w:color="auto"/>
            <w:left w:val="none" w:sz="0" w:space="0" w:color="auto"/>
            <w:bottom w:val="none" w:sz="0" w:space="0" w:color="auto"/>
            <w:right w:val="none" w:sz="0" w:space="0" w:color="auto"/>
          </w:divBdr>
          <w:divsChild>
            <w:div w:id="5594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819">
      <w:bodyDiv w:val="1"/>
      <w:marLeft w:val="0"/>
      <w:marRight w:val="0"/>
      <w:marTop w:val="0"/>
      <w:marBottom w:val="0"/>
      <w:divBdr>
        <w:top w:val="none" w:sz="0" w:space="0" w:color="auto"/>
        <w:left w:val="none" w:sz="0" w:space="0" w:color="auto"/>
        <w:bottom w:val="none" w:sz="0" w:space="0" w:color="auto"/>
        <w:right w:val="none" w:sz="0" w:space="0" w:color="auto"/>
      </w:divBdr>
      <w:divsChild>
        <w:div w:id="901601485">
          <w:marLeft w:val="0"/>
          <w:marRight w:val="0"/>
          <w:marTop w:val="0"/>
          <w:marBottom w:val="0"/>
          <w:divBdr>
            <w:top w:val="none" w:sz="0" w:space="0" w:color="auto"/>
            <w:left w:val="none" w:sz="0" w:space="0" w:color="auto"/>
            <w:bottom w:val="none" w:sz="0" w:space="0" w:color="auto"/>
            <w:right w:val="none" w:sz="0" w:space="0" w:color="auto"/>
          </w:divBdr>
          <w:divsChild>
            <w:div w:id="172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961">
      <w:bodyDiv w:val="1"/>
      <w:marLeft w:val="0"/>
      <w:marRight w:val="0"/>
      <w:marTop w:val="0"/>
      <w:marBottom w:val="0"/>
      <w:divBdr>
        <w:top w:val="none" w:sz="0" w:space="0" w:color="auto"/>
        <w:left w:val="none" w:sz="0" w:space="0" w:color="auto"/>
        <w:bottom w:val="none" w:sz="0" w:space="0" w:color="auto"/>
        <w:right w:val="none" w:sz="0" w:space="0" w:color="auto"/>
      </w:divBdr>
      <w:divsChild>
        <w:div w:id="464810084">
          <w:marLeft w:val="0"/>
          <w:marRight w:val="0"/>
          <w:marTop w:val="0"/>
          <w:marBottom w:val="0"/>
          <w:divBdr>
            <w:top w:val="none" w:sz="0" w:space="0" w:color="auto"/>
            <w:left w:val="none" w:sz="0" w:space="0" w:color="auto"/>
            <w:bottom w:val="none" w:sz="0" w:space="0" w:color="auto"/>
            <w:right w:val="none" w:sz="0" w:space="0" w:color="auto"/>
          </w:divBdr>
          <w:divsChild>
            <w:div w:id="19117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gDtgfJKZqe4BYQTwcBebDCO3o_9XB3NbetM_EKFRdFldbHfUBNtsfLNSlwCNdq1uhBZX4pr0cy-rrKPEhNcgkYzK12-XsHfUTxVPcmLc1rpxNmNoA9FLOLkyDSpGOIJr_BgNqD22AMFDKTwHgVX3OCsJ3VhrFrMDewus3prm3AUc2Bv6qla0CSbY9iDek/s106/DISTRICT.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2025-04-09T09:44:00Z</dcterms:created>
  <dcterms:modified xsi:type="dcterms:W3CDTF">2025-04-09T09:44:00Z</dcterms:modified>
</cp:coreProperties>
</file>