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3EDAF">
      <w:pPr>
        <w:rPr>
          <w:rFonts w:hint="eastAsia"/>
        </w:rPr>
      </w:pPr>
      <w:r>
        <w:rPr>
          <w:rFonts w:hint="eastAsia"/>
          <w:b/>
          <w:bCs/>
        </w:rPr>
        <w:t>UEDCL</w:t>
      </w:r>
    </w:p>
    <w:p w14:paraId="384F3C10">
      <w:pPr>
        <w:rPr>
          <w:rFonts w:hint="eastAsia"/>
        </w:rPr>
      </w:pPr>
      <w:r>
        <w:rPr>
          <w:rFonts w:hint="eastAsia"/>
          <w:b/>
          <w:bCs/>
        </w:rPr>
        <w:t>Lighting up your world</w:t>
      </w:r>
    </w:p>
    <w:p w14:paraId="59B756A4">
      <w:pPr>
        <w:rPr>
          <w:rFonts w:hint="eastAsia"/>
        </w:rPr>
      </w:pPr>
      <w:r>
        <w:rPr>
          <w:rFonts w:hint="eastAsia"/>
          <w:b/>
          <w:bCs/>
        </w:rPr>
        <w:t>EXTERNAL JOB OPPORTUNITIES</w:t>
      </w:r>
    </w:p>
    <w:p w14:paraId="1B26DE23">
      <w:pPr>
        <w:rPr>
          <w:rFonts w:hint="eastAsia"/>
        </w:rPr>
      </w:pPr>
      <w:r>
        <w:rPr>
          <w:rFonts w:hint="eastAsia"/>
        </w:rPr>
        <w:t>The Uganda Electricity Distribution Company Limited (UEDCL) is a limited liability company incorporated in Uganda under the Companies Act. UEDCL owns the 33KV and below voltage electricity distribution networks. The company sales and distributes electricity in Uganda as per ERA License issued on 31 December 2024 covering over 135 political districts, operates a modern pole plant at Lugogo, and executes key rural electrification schemes on behalf of Government of Uganda.</w:t>
      </w:r>
    </w:p>
    <w:p w14:paraId="19939EA1">
      <w:pPr>
        <w:rPr>
          <w:rFonts w:hint="eastAsia"/>
        </w:rPr>
      </w:pPr>
      <w:r>
        <w:rPr>
          <w:rFonts w:hint="eastAsia"/>
        </w:rPr>
        <w:t>The Company is seeking to recruit qualified, competent and highly motivated Ugandans for the following roles;</w:t>
      </w:r>
    </w:p>
    <w:p w14:paraId="02E2F37C">
      <w:pPr>
        <w:rPr>
          <w:rFonts w:hint="eastAsia"/>
          <w:b/>
          <w:bCs/>
        </w:rPr>
      </w:pPr>
      <w:r>
        <w:rPr>
          <w:rFonts w:hint="eastAsia"/>
        </w:rPr>
        <w:t xml:space="preserve">1. </w:t>
      </w:r>
      <w:r>
        <w:rPr>
          <w:rFonts w:hint="eastAsia"/>
          <w:b/>
          <w:bCs/>
        </w:rPr>
        <w:t>Senior Compliance Officer</w:t>
      </w:r>
    </w:p>
    <w:p w14:paraId="3A1CEFEE">
      <w:pPr>
        <w:rPr>
          <w:rFonts w:hint="eastAsia"/>
          <w:b/>
          <w:bCs/>
        </w:rPr>
      </w:pPr>
      <w:r>
        <w:rPr>
          <w:rFonts w:hint="eastAsia"/>
          <w:b/>
          <w:bCs/>
        </w:rPr>
        <w:t>2. Business Analyst</w:t>
      </w:r>
    </w:p>
    <w:p w14:paraId="6E467CDC">
      <w:pPr>
        <w:rPr>
          <w:rFonts w:hint="eastAsia"/>
          <w:b/>
          <w:bCs/>
        </w:rPr>
      </w:pPr>
      <w:r>
        <w:rPr>
          <w:rFonts w:hint="eastAsia"/>
          <w:b/>
          <w:bCs/>
        </w:rPr>
        <w:t>3. Work Management Agent</w:t>
      </w:r>
    </w:p>
    <w:p w14:paraId="637B5D9B">
      <w:pPr>
        <w:rPr>
          <w:rFonts w:hint="eastAsia"/>
          <w:b/>
          <w:bCs/>
        </w:rPr>
      </w:pPr>
      <w:r>
        <w:rPr>
          <w:rFonts w:hint="eastAsia"/>
          <w:b/>
          <w:bCs/>
        </w:rPr>
        <w:t>4. Protection and Communication Technician</w:t>
      </w:r>
    </w:p>
    <w:p w14:paraId="50ED1666">
      <w:pPr>
        <w:rPr>
          <w:rFonts w:hint="eastAsia"/>
        </w:rPr>
      </w:pPr>
      <w:r>
        <w:rPr>
          <w:rFonts w:hint="eastAsia"/>
          <w:b/>
          <w:bCs/>
        </w:rPr>
        <w:t>5. Senior Protection and Communication Engineer</w:t>
      </w:r>
    </w:p>
    <w:p w14:paraId="7435EC15">
      <w:pPr>
        <w:rPr>
          <w:rFonts w:hint="eastAsia"/>
        </w:rPr>
      </w:pPr>
      <w:r>
        <w:rPr>
          <w:rFonts w:hint="eastAsia"/>
        </w:rPr>
        <w:t>Application information:</w:t>
      </w:r>
      <w:bookmarkStart w:id="0" w:name="_GoBack"/>
      <w:bookmarkEnd w:id="0"/>
    </w:p>
    <w:p w14:paraId="331D5304">
      <w:pPr>
        <w:rPr>
          <w:rFonts w:hint="eastAsia"/>
        </w:rPr>
      </w:pPr>
      <w:r>
        <w:rPr>
          <w:rFonts w:hint="eastAsia"/>
        </w:rPr>
        <w:t>For a detailed Job description and application for this job, please visit our website a https://www.uedcl.co.ug/category/job-adverts. To apply, upload your CV (Clearly indicating 3 referees with contacts), Cover letter and all copies of academic and other suppor documents. Put the job title on the subject line. Only applications received online will be considered.</w:t>
      </w:r>
    </w:p>
    <w:p w14:paraId="0D566DED">
      <w:pPr>
        <w:rPr>
          <w:rFonts w:hint="eastAsia"/>
        </w:rPr>
      </w:pPr>
      <w:r>
        <w:rPr>
          <w:rFonts w:hint="eastAsia"/>
        </w:rPr>
        <w:t>Address your Application to:</w:t>
      </w:r>
    </w:p>
    <w:p w14:paraId="4712400F">
      <w:pPr>
        <w:rPr>
          <w:rFonts w:hint="eastAsia"/>
        </w:rPr>
      </w:pPr>
      <w:r>
        <w:rPr>
          <w:rFonts w:hint="eastAsia"/>
        </w:rPr>
        <w:t>The Head Human Resource &amp; Administration, UEDCL Tower, Plot 37 Nakasero Road, Kamp</w:t>
      </w:r>
    </w:p>
    <w:p w14:paraId="7C77BFA6">
      <w:pPr>
        <w:rPr>
          <w:rFonts w:hint="eastAsia"/>
        </w:rPr>
      </w:pPr>
      <w:r>
        <w:rPr>
          <w:rFonts w:hint="eastAsia"/>
        </w:rPr>
        <w:t>Closing Date:</w:t>
      </w:r>
    </w:p>
    <w:p w14:paraId="795571CA">
      <w:pPr>
        <w:rPr>
          <w:rFonts w:hint="eastAsia"/>
        </w:rPr>
      </w:pPr>
      <w:r>
        <w:rPr>
          <w:rFonts w:hint="eastAsia"/>
        </w:rPr>
        <w:t>All applications MUST be submitted by, 5:00PM, Friday 21 November 2025.</w:t>
      </w:r>
    </w:p>
    <w:p w14:paraId="72D3EDAF">
      <w:pPr/>
      <w:r>
        <w:rPr>
          <w:rFonts w:hint="eastAsia"/>
        </w:rPr>
        <w:t>Only shortlisted candidates will be contacted for guidance on the next step.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2025-11-10T12:49:21Z</dcterms:created>
  <dc:creator>iPhone</dc:creator>
  <cp:lastModifiedBy>iPhone</cp:lastModifiedBy>
  <dcterms:modified xsi:type="dcterms:W3CDTF">2025-11-10T12:50:11Z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3081-11.37.01</vt:lpwstr>
  </property>
  <property fmtid="{D5CDD505-2E9C-101B-9397-08002B2CF9AE}" pid="3" name="ICV">
    <vt:lpwstr>A267BB901B05763B21B51169D21BBED2_31</vt:lpwstr>
  </property>
</Properties>
</file>