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77B25">
      <w:pPr>
        <w:rPr>
          <w:rFonts w:hint="eastAsia"/>
          <w:b/>
          <w:bCs/>
        </w:rPr>
      </w:pPr>
      <w:r>
        <w:rPr>
          <w:rFonts w:hint="eastAsia"/>
          <w:b/>
          <w:bCs/>
        </w:rPr>
        <w:t>UGANDA RAILWAYS CORPORATION</w:t>
      </w:r>
    </w:p>
    <w:p w14:paraId="31CB4B65">
      <w:pPr>
        <w:rPr>
          <w:rFonts w:hint="eastAsia"/>
        </w:rPr>
      </w:pPr>
      <w:r>
        <w:rPr>
          <w:rFonts w:hint="eastAsia"/>
          <w:b/>
          <w:bCs/>
        </w:rPr>
        <w:t>JOB OPPORTUNITIES</w:t>
      </w:r>
    </w:p>
    <w:p w14:paraId="7678B66B">
      <w:pPr>
        <w:rPr>
          <w:rFonts w:hint="eastAsia"/>
        </w:rPr>
      </w:pPr>
      <w:r>
        <w:rPr>
          <w:rFonts w:hint="eastAsia"/>
        </w:rPr>
        <w:t>Uganda Railways Corporation (URC) is a body Corporate established by the URC Act. The mandate of the Corporation is to Construct, Operate and Maintain Railway, Marine and Road services, both inside and outside Uganda for the carriage of passengers and goods.</w:t>
      </w:r>
    </w:p>
    <w:p w14:paraId="3EC0824F">
      <w:pPr>
        <w:rPr>
          <w:rFonts w:hint="eastAsia"/>
        </w:rPr>
      </w:pPr>
      <w:r>
        <w:rPr>
          <w:rFonts w:hint="eastAsia"/>
        </w:rPr>
        <w:t>Applications are invited from suitable qualified Ugandans to fill the following positions:</w:t>
      </w:r>
    </w:p>
    <w:p w14:paraId="1D385982">
      <w:pPr>
        <w:numPr>
          <w:ilvl w:val="0"/>
          <w:numId w:val="1"/>
        </w:numPr>
        <w:rPr>
          <w:rFonts w:hint="eastAsia"/>
          <w:b/>
          <w:bCs/>
        </w:rPr>
      </w:pPr>
      <w:r>
        <w:rPr>
          <w:rFonts w:hint="eastAsia"/>
          <w:b/>
          <w:bCs/>
        </w:rPr>
        <w:t>Corporation Secretary</w:t>
      </w:r>
    </w:p>
    <w:p w14:paraId="5F9E53AA">
      <w:pPr>
        <w:rPr>
          <w:rFonts w:hint="eastAsia"/>
          <w:b/>
          <w:bCs/>
        </w:rPr>
      </w:pPr>
    </w:p>
    <w:p w14:paraId="1D385982">
      <w:pPr>
        <w:numPr>
          <w:ilvl w:val="0"/>
          <w:numId w:val="2"/>
        </w:numPr>
        <w:rPr>
          <w:rFonts w:hint="eastAsia"/>
          <w:b/>
          <w:bCs/>
        </w:rPr>
      </w:pPr>
      <w:r>
        <w:rPr>
          <w:rFonts w:hint="eastAsia"/>
          <w:b/>
          <w:bCs/>
        </w:rPr>
        <w:t>Chief Engineer Marine</w:t>
      </w:r>
    </w:p>
    <w:p w14:paraId="67F1D8AB">
      <w:pPr>
        <w:numPr>
          <w:numId w:val="0"/>
        </w:numPr>
        <w:rPr>
          <w:rFonts w:hint="eastAsia"/>
        </w:rPr>
      </w:pPr>
      <w:bookmarkStart w:id="0" w:name="_GoBack"/>
      <w:bookmarkEnd w:id="0"/>
    </w:p>
    <w:p w14:paraId="32E6C776">
      <w:pPr>
        <w:rPr>
          <w:rFonts w:hint="eastAsia"/>
          <w:b/>
          <w:bCs/>
        </w:rPr>
      </w:pPr>
      <w:r>
        <w:rPr>
          <w:rFonts w:hint="eastAsia"/>
        </w:rPr>
        <w:t xml:space="preserve">For details about key outputs, key activities, person specifications and required qualifications for these jobs, visit Uganda Railways Corporation website at </w:t>
      </w:r>
      <w:r>
        <w:rPr>
          <w:rFonts w:hint="eastAsia"/>
          <w:b/>
          <w:bCs/>
        </w:rPr>
        <w:t>www.urc.go.ug</w:t>
      </w:r>
    </w:p>
    <w:p w14:paraId="46055971">
      <w:pPr>
        <w:rPr>
          <w:rFonts w:hint="eastAsia"/>
          <w:b/>
          <w:bCs/>
        </w:rPr>
      </w:pPr>
    </w:p>
    <w:p w14:paraId="26846BF9">
      <w:pPr>
        <w:rPr>
          <w:rFonts w:hint="eastAsia"/>
        </w:rPr>
      </w:pPr>
      <w:r>
        <w:rPr>
          <w:rFonts w:hint="eastAsia"/>
          <w:b/>
          <w:bCs/>
        </w:rPr>
        <w:t>Application Procedure;</w:t>
      </w:r>
    </w:p>
    <w:p w14:paraId="17E62500">
      <w:pPr>
        <w:rPr>
          <w:rFonts w:hint="eastAsia"/>
        </w:rPr>
      </w:pPr>
      <w:r>
        <w:rPr>
          <w:rFonts w:hint="eastAsia"/>
        </w:rPr>
        <w:t xml:space="preserve">All suitable, qualified and interested candidates with the relevant qualifications and experience should send their application letters, curriculum vitae and copies of academic certificates, Transcripts, National Identity Card, appointment letters to the current job, together with one (1) recent passport photograph by email to: </w:t>
      </w:r>
      <w:r>
        <w:rPr>
          <w:rFonts w:hint="eastAsia"/>
          <w:b/>
          <w:bCs/>
        </w:rPr>
        <w:t xml:space="preserve">recruitment@urc.go.ug. </w:t>
      </w:r>
      <w:r>
        <w:rPr>
          <w:rFonts w:hint="eastAsia"/>
        </w:rPr>
        <w:t>Merge all your documents and send them in one attachment in word or PDF format not exceeding 2MBs.</w:t>
      </w:r>
    </w:p>
    <w:p w14:paraId="5F441C72">
      <w:pPr>
        <w:rPr>
          <w:rFonts w:hint="eastAsia"/>
        </w:rPr>
      </w:pPr>
      <w:r>
        <w:rPr>
          <w:rFonts w:hint="eastAsia"/>
          <w:b/>
          <w:bCs/>
        </w:rPr>
        <w:t>OR</w:t>
      </w:r>
    </w:p>
    <w:p w14:paraId="64229794">
      <w:pPr>
        <w:rPr>
          <w:rFonts w:hint="eastAsia"/>
        </w:rPr>
      </w:pPr>
      <w:r>
        <w:rPr>
          <w:rFonts w:hint="eastAsia"/>
        </w:rPr>
        <w:t>Address to the Managing Director, Uganda Railways Corporation and hand deliver to URC headquarters. The closing date of receiving applications is Friday 19 December, 2025 at 3:00pm.</w:t>
      </w:r>
    </w:p>
    <w:p w14:paraId="61AA3A57">
      <w:pPr>
        <w:rPr>
          <w:rFonts w:hint="eastAsia"/>
        </w:rPr>
      </w:pPr>
      <w:r>
        <w:rPr>
          <w:rFonts w:hint="eastAsia"/>
          <w:b/>
          <w:bCs/>
        </w:rPr>
        <w:t>NOTE</w:t>
      </w:r>
      <w:r>
        <w:rPr>
          <w:rFonts w:hint="eastAsia"/>
        </w:rPr>
        <w:t>:</w:t>
      </w:r>
    </w:p>
    <w:p w14:paraId="52636DD3">
      <w:pPr>
        <w:rPr>
          <w:rFonts w:hint="eastAsia"/>
        </w:rPr>
      </w:pPr>
      <w:r>
        <w:rPr>
          <w:rFonts w:hint="eastAsia"/>
        </w:rPr>
        <w:t>1. Only successful candidates will be contacted.</w:t>
      </w:r>
    </w:p>
    <w:p w14:paraId="761087B0">
      <w:pPr>
        <w:rPr>
          <w:rFonts w:hint="eastAsia"/>
        </w:rPr>
      </w:pPr>
      <w:r>
        <w:rPr>
          <w:rFonts w:hint="eastAsia"/>
        </w:rPr>
        <w:t>2. Any form of canvassing will lead to automatic disqualification.</w:t>
      </w:r>
    </w:p>
    <w:p w14:paraId="0601B4C1">
      <w:pPr>
        <w:rPr>
          <w:rFonts w:hint="eastAsia"/>
        </w:rPr>
      </w:pPr>
      <w:r>
        <w:rPr>
          <w:rFonts w:hint="eastAsia"/>
        </w:rPr>
        <w:t>3. Beware of fraud stars.</w:t>
      </w:r>
    </w:p>
    <w:p w14:paraId="33CB6227">
      <w:pPr/>
      <w:r>
        <w:rPr>
          <w:rFonts w:hint="eastAsia"/>
          <w:b/>
          <w:bCs/>
        </w:rPr>
        <w:t>MANAGING DIRECTOR</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C27BB"/>
    <w:multiLevelType w:val="singleLevel"/>
    <w:tmpl w:val="691C27BB"/>
    <w:lvl w:ilvl="0" w:tentative="0">
      <w:start w:val="2"/>
      <w:numFmt w:val="decimal"/>
      <w:lvlText w:val="%1."/>
      <w:lvlJc w:val="left"/>
    </w:lvl>
  </w:abstractNum>
  <w:abstractNum w:abstractNumId="1">
    <w:nsid w:val="691C27CA"/>
    <w:multiLevelType w:val="singleLevel"/>
    <w:tmpl w:val="691C27CA"/>
    <w:lvl w:ilvl="0" w:tentative="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2025-11-18T10:56:12Z</dcterms:created>
  <dc:creator>iPhone</dc:creator>
  <cp:lastModifiedBy>iPhone</cp:lastModifiedBy>
  <dcterms:modified xsi:type="dcterms:W3CDTF">2025-11-18T11:01:22Z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3081-11.37.02</vt:lpwstr>
  </property>
  <property fmtid="{D5CDD505-2E9C-101B-9397-08002B2CF9AE}" pid="3" name="ICV">
    <vt:lpwstr>00CA07BAB11DA2A59C261C694CCBB9C2_31</vt:lpwstr>
  </property>
</Properties>
</file>