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BFE06">
      <w:pPr>
        <w:rPr>
          <w:rFonts w:hint="eastAsia"/>
          <w:b/>
          <w:bCs/>
        </w:rPr>
      </w:pPr>
      <w:r>
        <w:rPr>
          <w:rFonts w:hint="eastAsia"/>
          <w:b/>
          <w:bCs/>
        </w:rPr>
        <w:t>MINISTRY OF FINANCE, PLANNING AND ECONOMIC DEVELOPMENT</w:t>
      </w:r>
    </w:p>
    <w:p w14:paraId="03C9F610">
      <w:pPr>
        <w:rPr>
          <w:rFonts w:hint="eastAsia"/>
        </w:rPr>
      </w:pPr>
      <w:r>
        <w:rPr>
          <w:rFonts w:hint="eastAsia"/>
          <w:b/>
          <w:bCs/>
        </w:rPr>
        <w:t>THE RESOURCE ENHANCEMENT &amp; ACCOUNTABILITY PROGRAMME (REAP)</w:t>
      </w:r>
    </w:p>
    <w:p w14:paraId="5A7E4263">
      <w:pPr>
        <w:rPr>
          <w:rFonts w:hint="eastAsia"/>
          <w:b/>
          <w:bCs/>
        </w:rPr>
      </w:pPr>
      <w:r>
        <w:rPr>
          <w:rFonts w:hint="eastAsia"/>
          <w:b/>
          <w:bCs/>
        </w:rPr>
        <w:t>Recruitment of Contract Staff - Programme Planning, Monitoring and Evaluation Officers</w:t>
      </w:r>
    </w:p>
    <w:p w14:paraId="7EFB00CC">
      <w:pPr>
        <w:rPr>
          <w:rFonts w:hint="eastAsia"/>
        </w:rPr>
      </w:pPr>
      <w:r>
        <w:rPr>
          <w:rFonts w:hint="eastAsia"/>
          <w:b/>
          <w:bCs/>
        </w:rPr>
        <w:t>The Gov</w:t>
      </w:r>
      <w:r>
        <w:rPr>
          <w:rFonts w:hint="eastAsia"/>
        </w:rPr>
        <w:t>ernment of Uganda (GoU) has pursued Public Financial Management (PFM) reforms since the early 1990s to support the goals of good</w:t>
      </w:r>
    </w:p>
    <w:p w14:paraId="4D79D04D">
      <w:pPr>
        <w:rPr>
          <w:rFonts w:hint="eastAsia"/>
        </w:rPr>
      </w:pPr>
      <w:r>
        <w:rPr>
          <w:rFonts w:hint="eastAsia"/>
        </w:rPr>
        <w:t>governance, inclusive growth, and</w:t>
      </w:r>
    </w:p>
    <w:p w14:paraId="6B64D65E">
      <w:pPr>
        <w:rPr>
          <w:rFonts w:hint="eastAsia"/>
        </w:rPr>
      </w:pPr>
      <w:r>
        <w:rPr>
          <w:rFonts w:hint="eastAsia"/>
        </w:rPr>
        <w:t>macroeconomic stability, as articulated in the National Development Plans and Vision 2040.</w:t>
      </w:r>
    </w:p>
    <w:p w14:paraId="666C5076">
      <w:pPr>
        <w:rPr>
          <w:rFonts w:hint="eastAsia"/>
        </w:rPr>
      </w:pPr>
      <w:r>
        <w:rPr>
          <w:rFonts w:hint="eastAsia"/>
        </w:rPr>
        <w:t>Building on the achievements and lessons of implementation to date,</w:t>
      </w:r>
    </w:p>
    <w:p w14:paraId="175E09A4">
      <w:pPr>
        <w:rPr>
          <w:rFonts w:hint="eastAsia"/>
        </w:rPr>
      </w:pPr>
      <w:r>
        <w:rPr>
          <w:rFonts w:hint="eastAsia"/>
        </w:rPr>
        <w:t>the Resource</w:t>
      </w:r>
    </w:p>
    <w:p w14:paraId="2B28D013">
      <w:pPr>
        <w:rPr>
          <w:rFonts w:hint="eastAsia"/>
        </w:rPr>
      </w:pPr>
      <w:r>
        <w:rPr>
          <w:rFonts w:hint="eastAsia"/>
        </w:rPr>
        <w:t>Enhancement and Accountability Programme</w:t>
      </w:r>
    </w:p>
    <w:p w14:paraId="64F17DF7">
      <w:pPr>
        <w:rPr>
          <w:rFonts w:hint="eastAsia"/>
        </w:rPr>
      </w:pPr>
      <w:r>
        <w:rPr>
          <w:rFonts w:hint="eastAsia"/>
        </w:rPr>
        <w:t>(REAP) serves as the Government's primary vehicle for implementing the PFM Reform Strategy (July 2025 - June 2030). REAP is set to further strengthen resource mobilisation, enhance planning and public investment management,and deepen</w:t>
      </w:r>
      <w:r>
        <w:rPr>
          <w:rFonts w:hint="default"/>
          <w:lang w:val="en-US"/>
        </w:rPr>
        <w:t xml:space="preserve"> </w:t>
      </w:r>
      <w:r>
        <w:rPr>
          <w:rFonts w:hint="eastAsia"/>
        </w:rPr>
        <w:t>accountability</w:t>
      </w:r>
      <w:r>
        <w:rPr>
          <w:rFonts w:hint="default"/>
          <w:lang w:val="en-US"/>
        </w:rPr>
        <w:t xml:space="preserve"> </w:t>
      </w:r>
      <w:r>
        <w:rPr>
          <w:rFonts w:hint="eastAsia"/>
        </w:rPr>
        <w:t>mechanisms</w:t>
      </w:r>
      <w:r>
        <w:rPr>
          <w:rFonts w:hint="default"/>
          <w:lang w:val="en-US"/>
        </w:rPr>
        <w:t xml:space="preserve"> </w:t>
      </w:r>
      <w:r>
        <w:rPr>
          <w:rFonts w:hint="eastAsia"/>
        </w:rPr>
        <w:t>to improve</w:t>
      </w:r>
      <w:r>
        <w:rPr>
          <w:rFonts w:hint="default"/>
          <w:lang w:val="en-US"/>
        </w:rPr>
        <w:t xml:space="preserve"> </w:t>
      </w:r>
      <w:r>
        <w:rPr>
          <w:rFonts w:hint="eastAsia"/>
        </w:rPr>
        <w:t>the quality and</w:t>
      </w:r>
    </w:p>
    <w:p w14:paraId="24BF9070">
      <w:pPr>
        <w:rPr>
          <w:rFonts w:hint="eastAsia"/>
        </w:rPr>
      </w:pPr>
      <w:r>
        <w:rPr>
          <w:rFonts w:hint="eastAsia"/>
        </w:rPr>
        <w:t>effectiveness of service delivery.</w:t>
      </w:r>
    </w:p>
    <w:p w14:paraId="39BC8F96">
      <w:pPr>
        <w:rPr>
          <w:rFonts w:hint="eastAsia"/>
        </w:rPr>
      </w:pPr>
      <w:r>
        <w:rPr>
          <w:rFonts w:hint="eastAsia"/>
        </w:rPr>
        <w:t>The programme</w:t>
      </w:r>
      <w:r>
        <w:rPr>
          <w:rFonts w:hint="default"/>
          <w:lang w:val="en-US"/>
        </w:rPr>
        <w:t xml:space="preserve"> </w:t>
      </w:r>
      <w:r>
        <w:rPr>
          <w:rFonts w:hint="eastAsia"/>
        </w:rPr>
        <w:t>structure for REAP is</w:t>
      </w:r>
    </w:p>
    <w:p w14:paraId="3C779E45">
      <w:pPr>
        <w:rPr>
          <w:rFonts w:hint="eastAsia"/>
        </w:rPr>
      </w:pPr>
      <w:r>
        <w:rPr>
          <w:rFonts w:hint="eastAsia"/>
        </w:rPr>
        <w:t>functionally organised around core areas of financial management, procurement, planning, monitoring and evaluation, human resources, and electronic systems. Staff are contracted and deployed to support the Government Task Manager and implementing institutions to ensure timely execution of reform interventions.</w:t>
      </w:r>
    </w:p>
    <w:p w14:paraId="35847EF5">
      <w:pPr>
        <w:rPr>
          <w:rFonts w:hint="eastAsia"/>
        </w:rPr>
      </w:pPr>
      <w:r>
        <w:rPr>
          <w:rFonts w:hint="eastAsia"/>
        </w:rPr>
        <w:t>The Ministry requires the services of qualified and</w:t>
      </w:r>
      <w:r>
        <w:rPr>
          <w:rFonts w:hint="default"/>
          <w:lang w:val="en-US"/>
        </w:rPr>
        <w:t xml:space="preserve"> </w:t>
      </w:r>
      <w:r>
        <w:rPr>
          <w:rFonts w:hint="eastAsia"/>
        </w:rPr>
        <w:t>experienced</w:t>
      </w:r>
      <w:r>
        <w:rPr>
          <w:rFonts w:hint="default"/>
          <w:lang w:val="en-US"/>
        </w:rPr>
        <w:t xml:space="preserve"> </w:t>
      </w:r>
      <w:r>
        <w:rPr>
          <w:rFonts w:hint="eastAsia"/>
        </w:rPr>
        <w:t>Programme</w:t>
      </w:r>
      <w:r>
        <w:rPr>
          <w:rFonts w:hint="default"/>
          <w:lang w:val="en-US"/>
        </w:rPr>
        <w:t xml:space="preserve"> </w:t>
      </w:r>
      <w:r>
        <w:rPr>
          <w:rFonts w:hint="eastAsia"/>
        </w:rPr>
        <w:t>Planning,</w:t>
      </w:r>
      <w:bookmarkStart w:id="0" w:name="_GoBack"/>
      <w:bookmarkEnd w:id="0"/>
      <w:r>
        <w:rPr>
          <w:rFonts w:hint="eastAsia"/>
        </w:rPr>
        <w:t>Monitoring and Evaluation Officers to be deployed in the PFM Reforms Coordination Unit</w:t>
      </w:r>
    </w:p>
    <w:p w14:paraId="78782488">
      <w:pPr>
        <w:rPr>
          <w:rFonts w:hint="eastAsia"/>
        </w:rPr>
      </w:pPr>
      <w:r>
        <w:rPr>
          <w:rFonts w:hint="eastAsia"/>
        </w:rPr>
        <w:t>(RCU) to support implementation of REAP and other related programmes.</w:t>
      </w:r>
    </w:p>
    <w:p w14:paraId="3B34B6A7">
      <w:pPr>
        <w:rPr>
          <w:rFonts w:hint="eastAsia"/>
        </w:rPr>
      </w:pPr>
      <w:r>
        <w:rPr>
          <w:rFonts w:hint="eastAsia"/>
          <w:b/>
          <w:bCs/>
        </w:rPr>
        <w:t>Job Title</w:t>
      </w:r>
    </w:p>
    <w:p w14:paraId="7A59687F">
      <w:pPr>
        <w:rPr>
          <w:rFonts w:hint="eastAsia"/>
          <w:b/>
          <w:bCs/>
        </w:rPr>
      </w:pPr>
      <w:r>
        <w:rPr>
          <w:rFonts w:hint="eastAsia"/>
          <w:b/>
          <w:bCs/>
        </w:rPr>
        <w:t>Programme</w:t>
      </w:r>
      <w:r>
        <w:rPr>
          <w:rFonts w:hint="default"/>
          <w:b/>
          <w:bCs/>
          <w:lang w:val="en-US"/>
        </w:rPr>
        <w:t xml:space="preserve"> </w:t>
      </w:r>
      <w:r>
        <w:rPr>
          <w:rFonts w:hint="eastAsia"/>
          <w:b/>
          <w:bCs/>
        </w:rPr>
        <w:t>Planning</w:t>
      </w:r>
      <w:r>
        <w:rPr>
          <w:rFonts w:hint="default"/>
          <w:b/>
          <w:bCs/>
          <w:lang w:val="en-US"/>
        </w:rPr>
        <w:t>-</w:t>
      </w:r>
      <w:r>
        <w:rPr>
          <w:rFonts w:hint="eastAsia"/>
          <w:b/>
          <w:bCs/>
        </w:rPr>
        <w:t>Two (2)</w:t>
      </w:r>
    </w:p>
    <w:p w14:paraId="1F5E9D0A">
      <w:pPr>
        <w:rPr>
          <w:rFonts w:hint="eastAsia"/>
          <w:b/>
          <w:bCs/>
        </w:rPr>
      </w:pPr>
      <w:r>
        <w:rPr>
          <w:rFonts w:hint="eastAsia"/>
          <w:b/>
          <w:bCs/>
        </w:rPr>
        <w:t>Monitoring and</w:t>
      </w:r>
    </w:p>
    <w:p w14:paraId="5E0A3BE0">
      <w:pPr>
        <w:rPr>
          <w:rFonts w:hint="eastAsia"/>
        </w:rPr>
      </w:pPr>
      <w:r>
        <w:rPr>
          <w:rFonts w:hint="eastAsia"/>
          <w:b/>
          <w:bCs/>
        </w:rPr>
        <w:t>Evaluation Officer</w:t>
      </w:r>
    </w:p>
    <w:p w14:paraId="5A031A90">
      <w:pPr>
        <w:rPr>
          <w:rFonts w:hint="eastAsia"/>
        </w:rPr>
      </w:pPr>
      <w:r>
        <w:rPr>
          <w:rFonts w:hint="eastAsia"/>
        </w:rPr>
        <w:t>Details of the scope of services, deliverables, qualifications, terms of contract and reporting arrangements are available on the website:</w:t>
      </w:r>
      <w:r>
        <w:rPr>
          <w:rFonts w:hint="default"/>
          <w:lang w:val="en-US"/>
        </w:rPr>
        <w:t xml:space="preserve"> </w:t>
      </w:r>
      <w:r>
        <w:rPr>
          <w:rFonts w:hint="eastAsia"/>
          <w:b/>
          <w:bCs/>
        </w:rPr>
        <w:t>www.finance.go.ug.</w:t>
      </w:r>
    </w:p>
    <w:p w14:paraId="4F7EDCE4">
      <w:pPr>
        <w:rPr>
          <w:rFonts w:hint="eastAsia"/>
          <w:b/>
          <w:bCs/>
        </w:rPr>
      </w:pPr>
      <w:r>
        <w:rPr>
          <w:rFonts w:hint="eastAsia"/>
          <w:b/>
          <w:bCs/>
        </w:rPr>
        <w:t>Applications</w:t>
      </w:r>
      <w:r>
        <w:rPr>
          <w:rFonts w:hint="default"/>
          <w:b/>
          <w:bCs/>
          <w:lang w:val="en-US"/>
        </w:rPr>
        <w:t xml:space="preserve"> </w:t>
      </w:r>
      <w:r>
        <w:rPr>
          <w:rFonts w:hint="eastAsia"/>
        </w:rPr>
        <w:t>must</w:t>
      </w:r>
      <w:r>
        <w:rPr>
          <w:rFonts w:hint="default"/>
          <w:lang w:val="en-US"/>
        </w:rPr>
        <w:t xml:space="preserve"> </w:t>
      </w:r>
      <w:r>
        <w:rPr>
          <w:rFonts w:hint="eastAsia"/>
        </w:rPr>
        <w:t>include</w:t>
      </w:r>
      <w:r>
        <w:rPr>
          <w:rFonts w:hint="default"/>
          <w:lang w:val="en-US"/>
        </w:rPr>
        <w:t xml:space="preserve"> </w:t>
      </w:r>
      <w:r>
        <w:rPr>
          <w:rFonts w:hint="eastAsia"/>
        </w:rPr>
        <w:t>a</w:t>
      </w:r>
      <w:r>
        <w:rPr>
          <w:rFonts w:hint="default"/>
          <w:lang w:val="en-US"/>
        </w:rPr>
        <w:t xml:space="preserve"> </w:t>
      </w:r>
      <w:r>
        <w:rPr>
          <w:rFonts w:hint="eastAsia"/>
        </w:rPr>
        <w:t>cover</w:t>
      </w:r>
      <w:r>
        <w:rPr>
          <w:rFonts w:hint="default"/>
          <w:lang w:val="en-US"/>
        </w:rPr>
        <w:t xml:space="preserve"> </w:t>
      </w:r>
      <w:r>
        <w:rPr>
          <w:rFonts w:hint="eastAsia"/>
        </w:rPr>
        <w:t>letter,</w:t>
      </w:r>
      <w:r>
        <w:rPr>
          <w:rFonts w:hint="default"/>
          <w:lang w:val="en-US"/>
        </w:rPr>
        <w:t xml:space="preserve"> </w:t>
      </w:r>
      <w:r>
        <w:rPr>
          <w:rFonts w:hint="eastAsia"/>
        </w:rPr>
        <w:t>curriculum vitae,</w:t>
      </w:r>
      <w:r>
        <w:rPr>
          <w:rFonts w:hint="default"/>
          <w:lang w:val="en-US"/>
        </w:rPr>
        <w:t xml:space="preserve"> </w:t>
      </w:r>
      <w:r>
        <w:rPr>
          <w:rFonts w:hint="eastAsia"/>
        </w:rPr>
        <w:t xml:space="preserve">copy of certificates and testimonials, and be addressed as below and submitted online to </w:t>
      </w:r>
      <w:r>
        <w:rPr>
          <w:rFonts w:hint="eastAsia"/>
          <w:b/>
          <w:bCs/>
        </w:rPr>
        <w:t xml:space="preserve">reap@finance.go.ug </w:t>
      </w:r>
      <w:r>
        <w:rPr>
          <w:rFonts w:hint="eastAsia"/>
        </w:rPr>
        <w:t xml:space="preserve">by </w:t>
      </w:r>
      <w:r>
        <w:rPr>
          <w:rFonts w:hint="eastAsia"/>
          <w:b/>
          <w:bCs/>
        </w:rPr>
        <w:t>1700hrs on Friday 12t</w:t>
      </w:r>
      <w:r>
        <w:rPr>
          <w:rFonts w:hint="default"/>
          <w:b/>
          <w:bCs/>
          <w:lang w:val="en-US"/>
        </w:rPr>
        <w:t>h</w:t>
      </w:r>
    </w:p>
    <w:p w14:paraId="28323236">
      <w:pPr>
        <w:rPr>
          <w:rFonts w:hint="eastAsia"/>
          <w:b/>
          <w:bCs/>
        </w:rPr>
      </w:pPr>
      <w:r>
        <w:rPr>
          <w:rFonts w:hint="eastAsia"/>
          <w:b/>
          <w:bCs/>
        </w:rPr>
        <w:t>December 2025.</w:t>
      </w:r>
    </w:p>
    <w:p w14:paraId="44FCCAB1">
      <w:pPr>
        <w:rPr>
          <w:rFonts w:hint="eastAsia"/>
        </w:rPr>
      </w:pPr>
      <w:r>
        <w:rPr>
          <w:rFonts w:hint="eastAsia"/>
        </w:rPr>
        <w:t>Under Secretary / Accounting Officer</w:t>
      </w:r>
    </w:p>
    <w:p w14:paraId="3A9AD9BA">
      <w:pPr>
        <w:rPr>
          <w:rFonts w:hint="eastAsia"/>
        </w:rPr>
      </w:pPr>
      <w:r>
        <w:rPr>
          <w:rFonts w:hint="eastAsia"/>
        </w:rPr>
        <w:t>Ministry of Finance, Planning &amp; Economic Development</w:t>
      </w:r>
    </w:p>
    <w:p w14:paraId="47C3B99F">
      <w:pPr>
        <w:rPr>
          <w:rFonts w:hint="eastAsia"/>
        </w:rPr>
      </w:pPr>
      <w:r>
        <w:rPr>
          <w:rFonts w:hint="eastAsia"/>
        </w:rPr>
        <w:t>Plot 2-8 Apollo Kaggwa Road</w:t>
      </w:r>
    </w:p>
    <w:p w14:paraId="224B3BFC">
      <w:pPr>
        <w:rPr>
          <w:rFonts w:hint="eastAsia"/>
        </w:rPr>
      </w:pPr>
      <w:r>
        <w:rPr>
          <w:rFonts w:hint="eastAsia"/>
        </w:rPr>
        <w:t>PO Box 8147</w:t>
      </w:r>
    </w:p>
    <w:p w14:paraId="0EDB22CB">
      <w:pPr>
        <w:rPr>
          <w:rFonts w:hint="eastAsia"/>
        </w:rPr>
      </w:pPr>
      <w:r>
        <w:rPr>
          <w:rFonts w:hint="eastAsia"/>
          <w:b/>
          <w:bCs/>
        </w:rPr>
        <w:t>KAMPALA</w:t>
      </w:r>
    </w:p>
    <w:p w14:paraId="5CDFF857">
      <w:pPr>
        <w:rPr>
          <w:rFonts w:hint="eastAsia"/>
        </w:rPr>
      </w:pPr>
      <w:r>
        <w:rPr>
          <w:rFonts w:hint="eastAsia"/>
        </w:rPr>
        <w:t>Tel: 256-41-4707900</w:t>
      </w:r>
    </w:p>
    <w:p w14:paraId="35E0E550">
      <w:pPr>
        <w:rPr>
          <w:rFonts w:hint="eastAsia"/>
        </w:rPr>
      </w:pPr>
      <w:r>
        <w:rPr>
          <w:rFonts w:hint="eastAsia"/>
          <w:b/>
          <w:bCs/>
        </w:rPr>
        <w:t>Attention: The Coordinator/REAP</w:t>
      </w:r>
    </w:p>
    <w:p w14:paraId="40D68065">
      <w:pPr>
        <w:rPr>
          <w:rFonts w:hint="eastAsia"/>
        </w:rPr>
      </w:pPr>
      <w:r>
        <w:rPr>
          <w:rFonts w:hint="eastAsia"/>
          <w:b/>
          <w:bCs/>
        </w:rPr>
        <w:t>Please Note:</w:t>
      </w:r>
    </w:p>
    <w:p w14:paraId="71E77E36">
      <w:pPr>
        <w:rPr>
          <w:rFonts w:hint="eastAsia"/>
        </w:rPr>
      </w:pPr>
      <w:r>
        <w:rPr>
          <w:rFonts w:hint="eastAsia"/>
        </w:rPr>
        <w:t>1. The Ministry of Finance, Planning and Economic Development</w:t>
      </w:r>
    </w:p>
    <w:p w14:paraId="32A208F1">
      <w:pPr>
        <w:rPr>
          <w:rFonts w:hint="eastAsia"/>
        </w:rPr>
      </w:pPr>
      <w:r>
        <w:rPr>
          <w:rFonts w:hint="eastAsia"/>
        </w:rPr>
        <w:t>1s an</w:t>
      </w:r>
    </w:p>
    <w:p w14:paraId="4BA0E2BE">
      <w:pPr>
        <w:rPr>
          <w:rFonts w:hint="eastAsia"/>
        </w:rPr>
      </w:pPr>
      <w:r>
        <w:rPr>
          <w:rFonts w:hint="eastAsia"/>
        </w:rPr>
        <w:t>equal</w:t>
      </w:r>
    </w:p>
    <w:p w14:paraId="7DD1C128">
      <w:pPr>
        <w:rPr>
          <w:rFonts w:hint="eastAsia"/>
        </w:rPr>
      </w:pPr>
      <w:r>
        <w:rPr>
          <w:rFonts w:hint="eastAsia"/>
        </w:rPr>
        <w:t>opportunity employer. Any form of lobbying shall lead to disqualification.</w:t>
      </w:r>
    </w:p>
    <w:p w14:paraId="4CE75F83">
      <w:pPr>
        <w:rPr>
          <w:rFonts w:hint="eastAsia"/>
        </w:rPr>
      </w:pPr>
      <w:r>
        <w:rPr>
          <w:rFonts w:hint="eastAsia"/>
        </w:rPr>
        <w:t>2. Only shortlisted candidates will be contacted.</w:t>
      </w:r>
    </w:p>
    <w:p w14:paraId="2F2BFE06">
      <w:pPr/>
      <w:r>
        <w:rPr>
          <w:rFonts w:hint="eastAsia"/>
        </w:rPr>
        <w:t>3. Female candidates are encouraged to apply.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2025-12-01T12:14:55Z</dcterms:created>
  <dc:creator>iPhone</dc:creator>
  <cp:lastModifiedBy>iPhone</cp:lastModifiedBy>
  <dcterms:modified xsi:type="dcterms:W3CDTF">2025-12-01T12:25:20Z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3081-11.37.10</vt:lpwstr>
  </property>
  <property fmtid="{D5CDD505-2E9C-101B-9397-08002B2CF9AE}" pid="3" name="ICV">
    <vt:lpwstr>A71A60F9BF4FF1978F5C2D69DDA3521E_31</vt:lpwstr>
  </property>
</Properties>
</file>